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360E" w:rsidRDefault="00D8360E">
      <w:pPr>
        <w:spacing w:after="0" w:line="420" w:lineRule="exact"/>
        <w:rPr>
          <w:sz w:val="28"/>
          <w:szCs w:val="28"/>
        </w:rPr>
      </w:pPr>
    </w:p>
    <w:p w:rsidR="00D8360E" w:rsidRDefault="001F5B76">
      <w:pPr>
        <w:pStyle w:val="3"/>
        <w:spacing w:line="360" w:lineRule="auto"/>
        <w:rPr>
          <w:rFonts w:eastAsia="宋体"/>
        </w:rPr>
      </w:pPr>
      <w:bookmarkStart w:id="0" w:name="_第八届大学生研究性学习和创新性实验计划项目申__报__表"/>
      <w:bookmarkEnd w:id="0"/>
      <w:r>
        <w:rPr>
          <w:rFonts w:hint="eastAsia"/>
        </w:rPr>
        <w:t>第十届大学生研究性学习和创新性实验计划项目申</w:t>
      </w:r>
      <w:r>
        <w:t xml:space="preserve">  </w:t>
      </w:r>
      <w:r>
        <w:rPr>
          <w:rFonts w:hint="eastAsia"/>
        </w:rPr>
        <w:t>报</w:t>
      </w:r>
      <w:r>
        <w:t xml:space="preserve">  </w:t>
      </w:r>
      <w:r>
        <w:rPr>
          <w:rFonts w:hint="eastAsia"/>
        </w:rPr>
        <w:t>表</w:t>
      </w:r>
    </w:p>
    <w:p w:rsidR="00D8360E" w:rsidRDefault="00D8360E">
      <w:pPr>
        <w:spacing w:line="360" w:lineRule="auto"/>
      </w:pPr>
    </w:p>
    <w:tbl>
      <w:tblPr>
        <w:tblStyle w:val="afd"/>
        <w:tblW w:w="9854" w:type="dxa"/>
        <w:tblLayout w:type="fixed"/>
        <w:tblLook w:val="04A0" w:firstRow="1" w:lastRow="0" w:firstColumn="1" w:lastColumn="0" w:noHBand="0" w:noVBand="1"/>
      </w:tblPr>
      <w:tblGrid>
        <w:gridCol w:w="4927"/>
        <w:gridCol w:w="4927"/>
      </w:tblGrid>
      <w:tr w:rsidR="00D8360E">
        <w:tc>
          <w:tcPr>
            <w:tcW w:w="4927" w:type="dxa"/>
          </w:tcPr>
          <w:p w:rsidR="00D8360E" w:rsidRDefault="001F5B76">
            <w:pPr>
              <w:spacing w:line="360" w:lineRule="auto"/>
            </w:pPr>
            <w:r>
              <w:rPr>
                <w:rFonts w:hint="eastAsia"/>
              </w:rPr>
              <w:t>项目名称</w:t>
            </w:r>
          </w:p>
        </w:tc>
        <w:tc>
          <w:tcPr>
            <w:tcW w:w="4927" w:type="dxa"/>
          </w:tcPr>
          <w:p w:rsidR="00D8360E" w:rsidRDefault="001F5B76">
            <w:pPr>
              <w:spacing w:line="360" w:lineRule="auto"/>
            </w:pPr>
            <w:r>
              <w:rPr>
                <w:rFonts w:hint="eastAsia"/>
              </w:rPr>
              <w:t>基于大数据对肝脏疾病智能化识别的研究</w:t>
            </w:r>
          </w:p>
        </w:tc>
      </w:tr>
      <w:tr w:rsidR="00D8360E">
        <w:tc>
          <w:tcPr>
            <w:tcW w:w="4927" w:type="dxa"/>
          </w:tcPr>
          <w:p w:rsidR="00D8360E" w:rsidRDefault="001F5B76">
            <w:pPr>
              <w:spacing w:line="360" w:lineRule="auto"/>
            </w:pPr>
            <w:r>
              <w:rPr>
                <w:rFonts w:hint="eastAsia"/>
              </w:rPr>
              <w:t>项目类别</w:t>
            </w:r>
          </w:p>
        </w:tc>
        <w:tc>
          <w:tcPr>
            <w:tcW w:w="4927" w:type="dxa"/>
          </w:tcPr>
          <w:p w:rsidR="00D8360E" w:rsidRDefault="001F5B76">
            <w:pPr>
              <w:spacing w:line="360" w:lineRule="auto"/>
            </w:pPr>
            <w:r>
              <w:rPr>
                <w:rFonts w:hint="eastAsia"/>
              </w:rPr>
              <w:t>创新训练项目</w:t>
            </w:r>
            <w:r>
              <w:rPr>
                <w:rFonts w:hint="eastAsia"/>
                <w:sz w:val="32"/>
                <w:szCs w:val="32"/>
              </w:rPr>
              <w:sym w:font="Wingdings" w:char="00FE"/>
            </w:r>
            <w:r>
              <w:rPr>
                <w:rFonts w:eastAsia="楷体_GB2312"/>
                <w:sz w:val="32"/>
                <w:szCs w:val="32"/>
              </w:rPr>
              <w:t xml:space="preserve"> </w:t>
            </w:r>
            <w:r>
              <w:rPr>
                <w:rFonts w:eastAsia="楷体_GB2312" w:hint="eastAsia"/>
                <w:sz w:val="44"/>
                <w:szCs w:val="44"/>
              </w:rPr>
              <w:t xml:space="preserve">   </w:t>
            </w:r>
            <w:r>
              <w:rPr>
                <w:rFonts w:ascii="微软雅黑" w:hAnsi="微软雅黑" w:cs="微软雅黑" w:hint="eastAsia"/>
              </w:rPr>
              <w:t>创业训练项目</w:t>
            </w:r>
            <w:r>
              <w:rPr>
                <w:rFonts w:eastAsia="楷体_GB2312"/>
                <w:sz w:val="44"/>
                <w:szCs w:val="44"/>
              </w:rPr>
              <w:t xml:space="preserve">□ </w:t>
            </w:r>
          </w:p>
        </w:tc>
      </w:tr>
      <w:tr w:rsidR="00D8360E">
        <w:tc>
          <w:tcPr>
            <w:tcW w:w="4927" w:type="dxa"/>
          </w:tcPr>
          <w:p w:rsidR="00D8360E" w:rsidRDefault="001F5B76">
            <w:pPr>
              <w:spacing w:line="360" w:lineRule="auto"/>
            </w:pPr>
            <w:r>
              <w:rPr>
                <w:rFonts w:hint="eastAsia"/>
              </w:rPr>
              <w:t>项目科类</w:t>
            </w:r>
          </w:p>
        </w:tc>
        <w:tc>
          <w:tcPr>
            <w:tcW w:w="4927" w:type="dxa"/>
          </w:tcPr>
          <w:p w:rsidR="00D8360E" w:rsidRDefault="001F5B76">
            <w:pPr>
              <w:spacing w:line="360" w:lineRule="auto"/>
            </w:pPr>
            <w:r>
              <w:rPr>
                <w:rFonts w:hint="eastAsia"/>
              </w:rPr>
              <w:t>文科类</w:t>
            </w:r>
            <w:r>
              <w:rPr>
                <w:rFonts w:eastAsia="楷体_GB2312"/>
                <w:sz w:val="44"/>
                <w:szCs w:val="44"/>
              </w:rPr>
              <w:t xml:space="preserve">□ </w:t>
            </w:r>
            <w:r>
              <w:rPr>
                <w:rFonts w:eastAsia="楷体_GB2312" w:hint="eastAsia"/>
                <w:sz w:val="44"/>
                <w:szCs w:val="44"/>
              </w:rPr>
              <w:t xml:space="preserve">        </w:t>
            </w:r>
            <w:r>
              <w:rPr>
                <w:rFonts w:ascii="微软雅黑" w:hAnsi="微软雅黑" w:cs="微软雅黑" w:hint="eastAsia"/>
              </w:rPr>
              <w:t>理科类</w:t>
            </w:r>
            <w:r>
              <w:rPr>
                <w:rFonts w:hint="eastAsia"/>
                <w:sz w:val="32"/>
                <w:szCs w:val="32"/>
              </w:rPr>
              <w:sym w:font="Wingdings" w:char="00FE"/>
            </w:r>
            <w:r>
              <w:rPr>
                <w:rFonts w:eastAsia="楷体_GB2312"/>
                <w:sz w:val="32"/>
                <w:szCs w:val="32"/>
              </w:rPr>
              <w:t xml:space="preserve"> </w:t>
            </w:r>
          </w:p>
        </w:tc>
      </w:tr>
      <w:tr w:rsidR="00D8360E">
        <w:trPr>
          <w:trHeight w:val="1026"/>
        </w:trPr>
        <w:tc>
          <w:tcPr>
            <w:tcW w:w="4927" w:type="dxa"/>
          </w:tcPr>
          <w:p w:rsidR="00D8360E" w:rsidRDefault="001F5B76">
            <w:pPr>
              <w:spacing w:line="360" w:lineRule="auto"/>
            </w:pPr>
            <w:r>
              <w:rPr>
                <w:rFonts w:hint="eastAsia"/>
              </w:rPr>
              <w:t>项目级别</w:t>
            </w:r>
          </w:p>
        </w:tc>
        <w:tc>
          <w:tcPr>
            <w:tcW w:w="4927" w:type="dxa"/>
          </w:tcPr>
          <w:p w:rsidR="00D8360E" w:rsidRDefault="001F5B76">
            <w:pPr>
              <w:spacing w:line="360" w:lineRule="auto"/>
              <w:rPr>
                <w:rFonts w:eastAsia="楷体_GB2312"/>
                <w:sz w:val="44"/>
                <w:szCs w:val="44"/>
              </w:rPr>
            </w:pPr>
            <w:r>
              <w:rPr>
                <w:rFonts w:hint="eastAsia"/>
              </w:rPr>
              <w:t>省部级</w:t>
            </w:r>
            <w:r>
              <w:rPr>
                <w:rFonts w:hint="eastAsia"/>
                <w:sz w:val="32"/>
                <w:szCs w:val="32"/>
              </w:rPr>
              <w:sym w:font="Wingdings" w:char="00FE"/>
            </w:r>
            <w:r>
              <w:rPr>
                <w:rFonts w:eastAsia="楷体_GB2312"/>
                <w:sz w:val="32"/>
                <w:szCs w:val="32"/>
              </w:rPr>
              <w:t xml:space="preserve"> </w:t>
            </w:r>
            <w:r>
              <w:rPr>
                <w:rFonts w:eastAsia="楷体_GB2312"/>
                <w:sz w:val="44"/>
                <w:szCs w:val="44"/>
              </w:rPr>
              <w:t xml:space="preserve"> </w:t>
            </w:r>
            <w:r>
              <w:rPr>
                <w:rFonts w:ascii="微软雅黑" w:hAnsi="微软雅黑" w:cs="微软雅黑" w:hint="eastAsia"/>
              </w:rPr>
              <w:t>，如省部级淘汰是否申请转校级</w:t>
            </w:r>
            <w:r>
              <w:rPr>
                <w:rFonts w:hint="eastAsia"/>
                <w:sz w:val="32"/>
                <w:szCs w:val="32"/>
              </w:rPr>
              <w:sym w:font="Wingdings" w:char="00FE"/>
            </w:r>
            <w:r>
              <w:rPr>
                <w:rFonts w:eastAsia="楷体_GB2312"/>
                <w:sz w:val="32"/>
                <w:szCs w:val="32"/>
              </w:rPr>
              <w:t xml:space="preserve"> </w:t>
            </w:r>
          </w:p>
          <w:p w:rsidR="00D8360E" w:rsidRDefault="001F5B76">
            <w:pPr>
              <w:spacing w:line="360" w:lineRule="auto"/>
              <w:rPr>
                <w:rFonts w:eastAsia="楷体_GB2312"/>
                <w:sz w:val="44"/>
                <w:szCs w:val="44"/>
              </w:rPr>
            </w:pPr>
            <w:r>
              <w:rPr>
                <w:rFonts w:ascii="微软雅黑" w:hAnsi="微软雅黑" w:cs="微软雅黑" w:hint="eastAsia"/>
              </w:rPr>
              <w:t>校级</w:t>
            </w:r>
            <w:r>
              <w:rPr>
                <w:rFonts w:eastAsia="楷体_GB2312"/>
                <w:sz w:val="44"/>
                <w:szCs w:val="44"/>
              </w:rPr>
              <w:t xml:space="preserve">□ </w:t>
            </w:r>
          </w:p>
        </w:tc>
      </w:tr>
      <w:tr w:rsidR="00D8360E">
        <w:tc>
          <w:tcPr>
            <w:tcW w:w="4927" w:type="dxa"/>
          </w:tcPr>
          <w:p w:rsidR="00D8360E" w:rsidRDefault="001F5B76">
            <w:pPr>
              <w:spacing w:line="360" w:lineRule="auto"/>
            </w:pPr>
            <w:r>
              <w:rPr>
                <w:rFonts w:hint="eastAsia"/>
              </w:rPr>
              <w:t>项目主持人</w:t>
            </w:r>
          </w:p>
        </w:tc>
        <w:tc>
          <w:tcPr>
            <w:tcW w:w="4927" w:type="dxa"/>
          </w:tcPr>
          <w:p w:rsidR="00D8360E" w:rsidRDefault="001F5B76">
            <w:pPr>
              <w:spacing w:after="0" w:line="420" w:lineRule="exact"/>
              <w:jc w:val="left"/>
            </w:pPr>
            <w:r>
              <w:t>崔子璇</w:t>
            </w:r>
          </w:p>
        </w:tc>
      </w:tr>
      <w:tr w:rsidR="00D8360E">
        <w:tc>
          <w:tcPr>
            <w:tcW w:w="4927" w:type="dxa"/>
          </w:tcPr>
          <w:p w:rsidR="00D8360E" w:rsidRDefault="001F5B76">
            <w:pPr>
              <w:spacing w:line="360" w:lineRule="auto"/>
            </w:pPr>
            <w:r>
              <w:rPr>
                <w:rFonts w:hint="eastAsia"/>
              </w:rPr>
              <w:t>学生所在学院</w:t>
            </w:r>
          </w:p>
        </w:tc>
        <w:tc>
          <w:tcPr>
            <w:tcW w:w="4927" w:type="dxa"/>
          </w:tcPr>
          <w:p w:rsidR="00D8360E" w:rsidRDefault="001F5B76">
            <w:pPr>
              <w:spacing w:after="0" w:line="420" w:lineRule="exact"/>
              <w:jc w:val="left"/>
            </w:pPr>
            <w:r>
              <w:t>数学与计算科学学院</w:t>
            </w:r>
          </w:p>
        </w:tc>
      </w:tr>
      <w:tr w:rsidR="00D8360E">
        <w:tc>
          <w:tcPr>
            <w:tcW w:w="4927" w:type="dxa"/>
          </w:tcPr>
          <w:p w:rsidR="00D8360E" w:rsidRDefault="001F5B76">
            <w:pPr>
              <w:spacing w:line="360" w:lineRule="auto"/>
            </w:pPr>
            <w:r>
              <w:rPr>
                <w:rFonts w:hint="eastAsia"/>
              </w:rPr>
              <w:t>专业班级</w:t>
            </w:r>
          </w:p>
        </w:tc>
        <w:tc>
          <w:tcPr>
            <w:tcW w:w="4927" w:type="dxa"/>
          </w:tcPr>
          <w:p w:rsidR="00D8360E" w:rsidRDefault="001F5B76">
            <w:pPr>
              <w:spacing w:after="0" w:line="420" w:lineRule="exact"/>
              <w:jc w:val="left"/>
            </w:pPr>
            <w:r>
              <w:t>信息与计算科学一班</w:t>
            </w:r>
          </w:p>
        </w:tc>
      </w:tr>
      <w:tr w:rsidR="00D8360E">
        <w:tc>
          <w:tcPr>
            <w:tcW w:w="4927" w:type="dxa"/>
          </w:tcPr>
          <w:p w:rsidR="00D8360E" w:rsidRDefault="00D8360E">
            <w:pPr>
              <w:spacing w:line="360" w:lineRule="auto"/>
            </w:pPr>
            <w:bookmarkStart w:id="1" w:name="_GoBack"/>
            <w:bookmarkEnd w:id="1"/>
          </w:p>
        </w:tc>
        <w:tc>
          <w:tcPr>
            <w:tcW w:w="4927" w:type="dxa"/>
          </w:tcPr>
          <w:p w:rsidR="00D8360E" w:rsidRDefault="00D8360E">
            <w:pPr>
              <w:spacing w:after="0" w:line="420" w:lineRule="exact"/>
              <w:jc w:val="left"/>
            </w:pPr>
          </w:p>
        </w:tc>
      </w:tr>
      <w:tr w:rsidR="00D8360E">
        <w:tc>
          <w:tcPr>
            <w:tcW w:w="4927" w:type="dxa"/>
          </w:tcPr>
          <w:p w:rsidR="00D8360E" w:rsidRDefault="001F5B76">
            <w:pPr>
              <w:spacing w:line="360" w:lineRule="auto"/>
            </w:pPr>
            <w:r>
              <w:rPr>
                <w:rFonts w:hint="eastAsia"/>
              </w:rPr>
              <w:t>指导老师</w:t>
            </w:r>
          </w:p>
        </w:tc>
        <w:tc>
          <w:tcPr>
            <w:tcW w:w="4927" w:type="dxa"/>
          </w:tcPr>
          <w:p w:rsidR="00D8360E" w:rsidRDefault="001F5B76">
            <w:pPr>
              <w:spacing w:after="0" w:line="420" w:lineRule="exact"/>
              <w:jc w:val="left"/>
            </w:pPr>
            <w:r>
              <w:t>张建平</w:t>
            </w:r>
          </w:p>
        </w:tc>
      </w:tr>
      <w:tr w:rsidR="00D8360E">
        <w:tc>
          <w:tcPr>
            <w:tcW w:w="4927" w:type="dxa"/>
          </w:tcPr>
          <w:p w:rsidR="00D8360E" w:rsidRDefault="001F5B76">
            <w:pPr>
              <w:spacing w:line="360" w:lineRule="auto"/>
            </w:pPr>
            <w:r>
              <w:rPr>
                <w:rFonts w:hint="eastAsia"/>
              </w:rPr>
              <w:t>填表日期</w:t>
            </w:r>
          </w:p>
        </w:tc>
        <w:tc>
          <w:tcPr>
            <w:tcW w:w="4927" w:type="dxa"/>
          </w:tcPr>
          <w:p w:rsidR="00D8360E" w:rsidRDefault="001F5B76">
            <w:pPr>
              <w:spacing w:after="0" w:line="420" w:lineRule="exact"/>
              <w:jc w:val="left"/>
            </w:pPr>
            <w:r>
              <w:rPr>
                <w:rFonts w:hint="eastAsia"/>
              </w:rPr>
              <w:t>2018.</w:t>
            </w:r>
            <w:r>
              <w:t>03.14</w:t>
            </w:r>
          </w:p>
        </w:tc>
      </w:tr>
    </w:tbl>
    <w:p w:rsidR="00D8360E" w:rsidRDefault="00D8360E">
      <w:pPr>
        <w:spacing w:after="0" w:line="360" w:lineRule="auto"/>
        <w:rPr>
          <w:b/>
          <w:sz w:val="28"/>
        </w:rPr>
      </w:pPr>
    </w:p>
    <w:p w:rsidR="00D8360E" w:rsidRDefault="001F5B76">
      <w:pPr>
        <w:spacing w:after="0" w:line="420" w:lineRule="exact"/>
        <w:jc w:val="center"/>
        <w:rPr>
          <w:b/>
          <w:sz w:val="28"/>
        </w:rPr>
      </w:pPr>
      <w:r>
        <w:rPr>
          <w:b/>
          <w:sz w:val="28"/>
        </w:rPr>
        <w:t xml:space="preserve"> </w:t>
      </w:r>
      <w:r>
        <w:rPr>
          <w:rFonts w:hint="eastAsia"/>
          <w:b/>
          <w:sz w:val="28"/>
        </w:rPr>
        <w:t>湘</w:t>
      </w:r>
      <w:r>
        <w:rPr>
          <w:b/>
          <w:sz w:val="28"/>
        </w:rPr>
        <w:t xml:space="preserve"> </w:t>
      </w:r>
      <w:r>
        <w:rPr>
          <w:rFonts w:hint="eastAsia"/>
          <w:b/>
          <w:sz w:val="28"/>
        </w:rPr>
        <w:t>潭</w:t>
      </w:r>
      <w:r>
        <w:rPr>
          <w:b/>
          <w:sz w:val="28"/>
        </w:rPr>
        <w:t xml:space="preserve"> </w:t>
      </w:r>
      <w:r>
        <w:rPr>
          <w:rFonts w:hint="eastAsia"/>
          <w:b/>
          <w:sz w:val="28"/>
        </w:rPr>
        <w:t>大</w:t>
      </w:r>
      <w:r>
        <w:rPr>
          <w:b/>
          <w:sz w:val="28"/>
        </w:rPr>
        <w:t xml:space="preserve"> </w:t>
      </w:r>
      <w:r>
        <w:rPr>
          <w:rFonts w:hint="eastAsia"/>
          <w:b/>
          <w:sz w:val="28"/>
        </w:rPr>
        <w:t>学</w:t>
      </w:r>
      <w:r>
        <w:rPr>
          <w:b/>
          <w:sz w:val="28"/>
        </w:rPr>
        <w:t xml:space="preserve"> </w:t>
      </w:r>
      <w:r>
        <w:rPr>
          <w:rFonts w:hint="eastAsia"/>
          <w:b/>
          <w:sz w:val="28"/>
        </w:rPr>
        <w:t>教</w:t>
      </w:r>
      <w:r>
        <w:rPr>
          <w:b/>
          <w:sz w:val="28"/>
        </w:rPr>
        <w:t xml:space="preserve"> </w:t>
      </w:r>
      <w:r>
        <w:rPr>
          <w:rFonts w:hint="eastAsia"/>
          <w:b/>
          <w:sz w:val="28"/>
        </w:rPr>
        <w:t>务</w:t>
      </w:r>
      <w:r>
        <w:rPr>
          <w:b/>
          <w:sz w:val="28"/>
        </w:rPr>
        <w:t xml:space="preserve"> </w:t>
      </w:r>
      <w:r>
        <w:rPr>
          <w:rFonts w:hint="eastAsia"/>
          <w:b/>
          <w:sz w:val="28"/>
        </w:rPr>
        <w:t>处</w:t>
      </w:r>
      <w:r>
        <w:rPr>
          <w:b/>
          <w:sz w:val="28"/>
        </w:rPr>
        <w:t xml:space="preserve"> </w:t>
      </w:r>
      <w:r>
        <w:rPr>
          <w:rFonts w:hint="eastAsia"/>
          <w:b/>
          <w:sz w:val="28"/>
        </w:rPr>
        <w:t>制</w:t>
      </w:r>
    </w:p>
    <w:p w:rsidR="00D8360E" w:rsidRDefault="00D8360E">
      <w:pPr>
        <w:spacing w:after="0" w:line="420" w:lineRule="exact"/>
        <w:rPr>
          <w:rFonts w:eastAsia="仿宋_GB2312"/>
        </w:rPr>
      </w:pPr>
    </w:p>
    <w:p w:rsidR="00D8360E" w:rsidRDefault="00D8360E">
      <w:pPr>
        <w:spacing w:after="0" w:line="420" w:lineRule="exact"/>
        <w:rPr>
          <w:rFonts w:eastAsia="仿宋_GB2312"/>
        </w:rPr>
      </w:pPr>
    </w:p>
    <w:p w:rsidR="00D8360E" w:rsidRDefault="00D8360E">
      <w:pPr>
        <w:spacing w:after="0" w:line="420" w:lineRule="exact"/>
        <w:rPr>
          <w:rFonts w:eastAsia="仿宋_GB2312"/>
        </w:rPr>
      </w:pPr>
    </w:p>
    <w:tbl>
      <w:tblPr>
        <w:tblW w:w="9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3"/>
        <w:gridCol w:w="1353"/>
        <w:gridCol w:w="450"/>
        <w:gridCol w:w="559"/>
        <w:gridCol w:w="1418"/>
        <w:gridCol w:w="907"/>
        <w:gridCol w:w="1484"/>
        <w:gridCol w:w="1582"/>
      </w:tblGrid>
      <w:tr w:rsidR="00D8360E">
        <w:trPr>
          <w:trHeight w:val="630"/>
          <w:jc w:val="center"/>
        </w:trPr>
        <w:tc>
          <w:tcPr>
            <w:tcW w:w="9366" w:type="dxa"/>
            <w:gridSpan w:val="8"/>
            <w:vAlign w:val="center"/>
          </w:tcPr>
          <w:p w:rsidR="00D8360E" w:rsidRDefault="001F5B76">
            <w:pPr>
              <w:spacing w:after="0" w:line="420" w:lineRule="exact"/>
              <w:ind w:left="180"/>
              <w:rPr>
                <w:rFonts w:eastAsia="楷体_GB2312"/>
                <w:sz w:val="28"/>
                <w:szCs w:val="28"/>
              </w:rPr>
            </w:pPr>
            <w:r>
              <w:rPr>
                <w:rFonts w:eastAsia="楷体_GB2312" w:hint="eastAsia"/>
                <w:sz w:val="28"/>
                <w:szCs w:val="28"/>
              </w:rPr>
              <w:lastRenderedPageBreak/>
              <w:t>项目名称：</w:t>
            </w:r>
            <w:r>
              <w:rPr>
                <w:rFonts w:ascii="仿宋" w:eastAsia="仿宋" w:hAnsi="仿宋" w:hint="eastAsia"/>
                <w:sz w:val="24"/>
                <w:szCs w:val="24"/>
              </w:rPr>
              <w:t>基于大数据对肝脏疾病智能化识别的研究</w:t>
            </w:r>
          </w:p>
        </w:tc>
      </w:tr>
      <w:tr w:rsidR="00D8360E">
        <w:trPr>
          <w:trHeight w:hRule="exact" w:val="454"/>
          <w:jc w:val="center"/>
        </w:trPr>
        <w:tc>
          <w:tcPr>
            <w:tcW w:w="1613" w:type="dxa"/>
            <w:vAlign w:val="center"/>
          </w:tcPr>
          <w:p w:rsidR="00D8360E" w:rsidRDefault="001F5B76">
            <w:pPr>
              <w:spacing w:after="0" w:line="420" w:lineRule="exact"/>
              <w:ind w:left="180"/>
              <w:jc w:val="center"/>
              <w:rPr>
                <w:rFonts w:eastAsia="楷体_GB2312"/>
                <w:sz w:val="28"/>
                <w:szCs w:val="28"/>
              </w:rPr>
            </w:pPr>
            <w:r>
              <w:rPr>
                <w:rFonts w:eastAsia="楷体_GB2312" w:hint="eastAsia"/>
                <w:sz w:val="28"/>
                <w:szCs w:val="28"/>
              </w:rPr>
              <w:t>学生姓名</w:t>
            </w:r>
          </w:p>
        </w:tc>
        <w:tc>
          <w:tcPr>
            <w:tcW w:w="1803" w:type="dxa"/>
            <w:gridSpan w:val="2"/>
            <w:vAlign w:val="center"/>
          </w:tcPr>
          <w:p w:rsidR="00D8360E" w:rsidRDefault="001F5B76">
            <w:pPr>
              <w:spacing w:after="0" w:line="420" w:lineRule="exact"/>
              <w:jc w:val="center"/>
              <w:rPr>
                <w:rFonts w:eastAsia="楷体_GB2312"/>
                <w:sz w:val="28"/>
                <w:szCs w:val="28"/>
              </w:rPr>
            </w:pPr>
            <w:r>
              <w:rPr>
                <w:rFonts w:eastAsia="楷体_GB2312" w:hint="eastAsia"/>
                <w:sz w:val="28"/>
                <w:szCs w:val="28"/>
              </w:rPr>
              <w:t>学</w:t>
            </w:r>
            <w:r>
              <w:rPr>
                <w:rFonts w:eastAsia="楷体_GB2312"/>
                <w:sz w:val="28"/>
                <w:szCs w:val="28"/>
              </w:rPr>
              <w:t xml:space="preserve">   </w:t>
            </w:r>
            <w:r>
              <w:rPr>
                <w:rFonts w:eastAsia="楷体_GB2312" w:hint="eastAsia"/>
                <w:sz w:val="28"/>
                <w:szCs w:val="28"/>
              </w:rPr>
              <w:t>号</w:t>
            </w:r>
          </w:p>
        </w:tc>
        <w:tc>
          <w:tcPr>
            <w:tcW w:w="1977" w:type="dxa"/>
            <w:gridSpan w:val="2"/>
            <w:vAlign w:val="center"/>
          </w:tcPr>
          <w:p w:rsidR="00D8360E" w:rsidRDefault="001F5B76">
            <w:pPr>
              <w:spacing w:after="0" w:line="420" w:lineRule="exact"/>
              <w:jc w:val="center"/>
              <w:rPr>
                <w:rFonts w:eastAsia="楷体_GB2312"/>
                <w:sz w:val="28"/>
                <w:szCs w:val="28"/>
              </w:rPr>
            </w:pPr>
            <w:r>
              <w:rPr>
                <w:rFonts w:eastAsia="楷体_GB2312" w:hint="eastAsia"/>
                <w:sz w:val="28"/>
                <w:szCs w:val="28"/>
              </w:rPr>
              <w:t>专业名称</w:t>
            </w:r>
          </w:p>
        </w:tc>
        <w:tc>
          <w:tcPr>
            <w:tcW w:w="907" w:type="dxa"/>
            <w:vAlign w:val="center"/>
          </w:tcPr>
          <w:p w:rsidR="00D8360E" w:rsidRDefault="001F5B76">
            <w:pPr>
              <w:spacing w:after="0" w:line="420" w:lineRule="exact"/>
              <w:jc w:val="center"/>
              <w:rPr>
                <w:rFonts w:eastAsia="楷体_GB2312"/>
                <w:sz w:val="28"/>
                <w:szCs w:val="28"/>
              </w:rPr>
            </w:pPr>
            <w:r>
              <w:rPr>
                <w:rFonts w:eastAsia="楷体_GB2312" w:hint="eastAsia"/>
                <w:sz w:val="28"/>
                <w:szCs w:val="28"/>
              </w:rPr>
              <w:t>性别</w:t>
            </w:r>
          </w:p>
        </w:tc>
        <w:tc>
          <w:tcPr>
            <w:tcW w:w="1484" w:type="dxa"/>
            <w:vAlign w:val="center"/>
          </w:tcPr>
          <w:p w:rsidR="00D8360E" w:rsidRDefault="001F5B76">
            <w:pPr>
              <w:spacing w:after="0" w:line="420" w:lineRule="exact"/>
              <w:jc w:val="center"/>
              <w:rPr>
                <w:rFonts w:eastAsia="楷体_GB2312"/>
                <w:sz w:val="28"/>
                <w:szCs w:val="28"/>
              </w:rPr>
            </w:pPr>
            <w:r>
              <w:rPr>
                <w:rFonts w:eastAsia="楷体_GB2312" w:hint="eastAsia"/>
                <w:sz w:val="28"/>
                <w:szCs w:val="28"/>
              </w:rPr>
              <w:t>入学年份</w:t>
            </w:r>
          </w:p>
        </w:tc>
        <w:tc>
          <w:tcPr>
            <w:tcW w:w="1582" w:type="dxa"/>
            <w:vAlign w:val="center"/>
          </w:tcPr>
          <w:p w:rsidR="00D8360E" w:rsidRDefault="001F5B76">
            <w:pPr>
              <w:spacing w:after="0" w:line="420" w:lineRule="exact"/>
              <w:jc w:val="center"/>
              <w:rPr>
                <w:rFonts w:eastAsia="楷体_GB2312"/>
                <w:sz w:val="28"/>
                <w:szCs w:val="28"/>
              </w:rPr>
            </w:pPr>
            <w:r>
              <w:rPr>
                <w:rFonts w:eastAsia="楷体_GB2312" w:hint="eastAsia"/>
                <w:sz w:val="28"/>
                <w:szCs w:val="28"/>
              </w:rPr>
              <w:t>签</w:t>
            </w:r>
            <w:r>
              <w:rPr>
                <w:rFonts w:eastAsia="楷体_GB2312"/>
                <w:sz w:val="28"/>
                <w:szCs w:val="28"/>
              </w:rPr>
              <w:t xml:space="preserve"> </w:t>
            </w:r>
            <w:r>
              <w:rPr>
                <w:rFonts w:eastAsia="楷体_GB2312" w:hint="eastAsia"/>
                <w:sz w:val="28"/>
                <w:szCs w:val="28"/>
              </w:rPr>
              <w:t>名</w:t>
            </w:r>
          </w:p>
        </w:tc>
      </w:tr>
      <w:tr w:rsidR="00D8360E">
        <w:trPr>
          <w:trHeight w:hRule="exact" w:val="454"/>
          <w:jc w:val="center"/>
        </w:trPr>
        <w:tc>
          <w:tcPr>
            <w:tcW w:w="1613" w:type="dxa"/>
            <w:vAlign w:val="center"/>
          </w:tcPr>
          <w:p w:rsidR="00D8360E" w:rsidRDefault="001F5B76">
            <w:pPr>
              <w:spacing w:after="0" w:line="420" w:lineRule="exact"/>
              <w:ind w:left="180"/>
              <w:jc w:val="center"/>
              <w:rPr>
                <w:rFonts w:ascii="仿宋" w:eastAsia="仿宋" w:hAnsi="仿宋"/>
                <w:sz w:val="24"/>
                <w:szCs w:val="24"/>
              </w:rPr>
            </w:pPr>
            <w:r>
              <w:rPr>
                <w:rFonts w:ascii="仿宋" w:eastAsia="仿宋" w:hAnsi="仿宋"/>
                <w:sz w:val="24"/>
                <w:szCs w:val="24"/>
              </w:rPr>
              <w:t>崔子璇</w:t>
            </w:r>
          </w:p>
        </w:tc>
        <w:tc>
          <w:tcPr>
            <w:tcW w:w="1803" w:type="dxa"/>
            <w:gridSpan w:val="2"/>
            <w:vAlign w:val="center"/>
          </w:tcPr>
          <w:p w:rsidR="00D8360E" w:rsidRDefault="001F5B76">
            <w:pPr>
              <w:spacing w:after="0" w:line="420" w:lineRule="exact"/>
              <w:jc w:val="center"/>
              <w:rPr>
                <w:rFonts w:ascii="仿宋" w:eastAsia="仿宋" w:hAnsi="仿宋"/>
                <w:sz w:val="24"/>
                <w:szCs w:val="24"/>
              </w:rPr>
            </w:pPr>
            <w:r>
              <w:rPr>
                <w:rFonts w:ascii="仿宋" w:eastAsia="仿宋" w:hAnsi="仿宋" w:hint="eastAsia"/>
                <w:sz w:val="24"/>
                <w:szCs w:val="24"/>
              </w:rPr>
              <w:t>20167</w:t>
            </w:r>
            <w:r>
              <w:rPr>
                <w:rFonts w:ascii="仿宋" w:eastAsia="仿宋" w:hAnsi="仿宋"/>
                <w:sz w:val="24"/>
                <w:szCs w:val="24"/>
              </w:rPr>
              <w:t>50239</w:t>
            </w:r>
          </w:p>
        </w:tc>
        <w:tc>
          <w:tcPr>
            <w:tcW w:w="1977" w:type="dxa"/>
            <w:gridSpan w:val="2"/>
            <w:vAlign w:val="center"/>
          </w:tcPr>
          <w:p w:rsidR="00D8360E" w:rsidRDefault="001F5B76">
            <w:pPr>
              <w:spacing w:after="0" w:line="420" w:lineRule="exact"/>
              <w:jc w:val="center"/>
              <w:rPr>
                <w:rFonts w:ascii="仿宋" w:eastAsia="仿宋" w:hAnsi="仿宋"/>
                <w:sz w:val="24"/>
                <w:szCs w:val="24"/>
              </w:rPr>
            </w:pPr>
            <w:r>
              <w:rPr>
                <w:rFonts w:ascii="仿宋" w:eastAsia="仿宋" w:hAnsi="仿宋"/>
                <w:sz w:val="24"/>
                <w:szCs w:val="24"/>
              </w:rPr>
              <w:t>信息与计算科学</w:t>
            </w:r>
          </w:p>
        </w:tc>
        <w:tc>
          <w:tcPr>
            <w:tcW w:w="907" w:type="dxa"/>
            <w:vAlign w:val="center"/>
          </w:tcPr>
          <w:p w:rsidR="00D8360E" w:rsidRDefault="001F5B76">
            <w:pPr>
              <w:spacing w:after="0" w:line="420" w:lineRule="exact"/>
              <w:jc w:val="center"/>
              <w:rPr>
                <w:rFonts w:ascii="仿宋" w:eastAsia="仿宋" w:hAnsi="仿宋"/>
                <w:sz w:val="24"/>
                <w:szCs w:val="24"/>
              </w:rPr>
            </w:pPr>
            <w:r>
              <w:rPr>
                <w:rFonts w:ascii="仿宋" w:eastAsia="仿宋" w:hAnsi="仿宋"/>
                <w:sz w:val="24"/>
                <w:szCs w:val="24"/>
              </w:rPr>
              <w:t>女</w:t>
            </w:r>
          </w:p>
        </w:tc>
        <w:tc>
          <w:tcPr>
            <w:tcW w:w="1484" w:type="dxa"/>
            <w:vAlign w:val="center"/>
          </w:tcPr>
          <w:p w:rsidR="00D8360E" w:rsidRDefault="001F5B76">
            <w:pPr>
              <w:spacing w:after="0" w:line="420" w:lineRule="exact"/>
              <w:jc w:val="center"/>
              <w:rPr>
                <w:rFonts w:ascii="仿宋" w:eastAsia="仿宋" w:hAnsi="仿宋"/>
                <w:sz w:val="24"/>
                <w:szCs w:val="24"/>
              </w:rPr>
            </w:pPr>
            <w:r>
              <w:rPr>
                <w:rFonts w:ascii="仿宋" w:eastAsia="仿宋" w:hAnsi="仿宋" w:hint="eastAsia"/>
                <w:sz w:val="24"/>
                <w:szCs w:val="24"/>
              </w:rPr>
              <w:t>2016</w:t>
            </w:r>
          </w:p>
        </w:tc>
        <w:tc>
          <w:tcPr>
            <w:tcW w:w="1582" w:type="dxa"/>
            <w:vAlign w:val="center"/>
          </w:tcPr>
          <w:p w:rsidR="00D8360E" w:rsidRDefault="00D8360E">
            <w:pPr>
              <w:spacing w:after="0" w:line="420" w:lineRule="exact"/>
              <w:jc w:val="center"/>
              <w:rPr>
                <w:rFonts w:ascii="仿宋" w:eastAsia="仿宋" w:hAnsi="仿宋"/>
                <w:sz w:val="24"/>
                <w:szCs w:val="24"/>
              </w:rPr>
            </w:pPr>
          </w:p>
        </w:tc>
      </w:tr>
      <w:tr w:rsidR="00D8360E">
        <w:trPr>
          <w:trHeight w:hRule="exact" w:val="454"/>
          <w:jc w:val="center"/>
        </w:trPr>
        <w:tc>
          <w:tcPr>
            <w:tcW w:w="1613" w:type="dxa"/>
            <w:vAlign w:val="center"/>
          </w:tcPr>
          <w:p w:rsidR="00D8360E" w:rsidRDefault="001F5B76">
            <w:pPr>
              <w:spacing w:after="0" w:line="420" w:lineRule="exact"/>
              <w:ind w:left="180"/>
              <w:jc w:val="center"/>
              <w:rPr>
                <w:rFonts w:ascii="仿宋" w:eastAsia="仿宋" w:hAnsi="仿宋"/>
                <w:sz w:val="24"/>
                <w:szCs w:val="24"/>
              </w:rPr>
            </w:pPr>
            <w:r>
              <w:rPr>
                <w:rFonts w:ascii="仿宋" w:eastAsia="仿宋" w:hAnsi="仿宋"/>
                <w:sz w:val="24"/>
                <w:szCs w:val="24"/>
              </w:rPr>
              <w:t>李秉真</w:t>
            </w:r>
          </w:p>
        </w:tc>
        <w:tc>
          <w:tcPr>
            <w:tcW w:w="1803" w:type="dxa"/>
            <w:gridSpan w:val="2"/>
            <w:vAlign w:val="center"/>
          </w:tcPr>
          <w:p w:rsidR="00D8360E" w:rsidRDefault="001F5B76">
            <w:pPr>
              <w:spacing w:after="0" w:line="420" w:lineRule="exact"/>
              <w:jc w:val="center"/>
              <w:rPr>
                <w:rFonts w:ascii="仿宋" w:eastAsia="仿宋" w:hAnsi="仿宋"/>
                <w:sz w:val="24"/>
                <w:szCs w:val="24"/>
              </w:rPr>
            </w:pPr>
            <w:r>
              <w:rPr>
                <w:rFonts w:ascii="仿宋" w:eastAsia="仿宋" w:hAnsi="仿宋" w:hint="eastAsia"/>
                <w:sz w:val="24"/>
                <w:szCs w:val="24"/>
              </w:rPr>
              <w:t>2016800907</w:t>
            </w:r>
          </w:p>
        </w:tc>
        <w:tc>
          <w:tcPr>
            <w:tcW w:w="1977" w:type="dxa"/>
            <w:gridSpan w:val="2"/>
            <w:vAlign w:val="center"/>
          </w:tcPr>
          <w:p w:rsidR="00D8360E" w:rsidRDefault="001F5B76">
            <w:pPr>
              <w:spacing w:after="0" w:line="420" w:lineRule="exact"/>
              <w:jc w:val="center"/>
              <w:rPr>
                <w:rFonts w:ascii="仿宋" w:eastAsia="仿宋" w:hAnsi="仿宋"/>
                <w:sz w:val="24"/>
                <w:szCs w:val="24"/>
              </w:rPr>
            </w:pPr>
            <w:r>
              <w:rPr>
                <w:rFonts w:ascii="仿宋" w:eastAsia="仿宋" w:hAnsi="仿宋"/>
                <w:sz w:val="24"/>
                <w:szCs w:val="24"/>
              </w:rPr>
              <w:t>信息与计算科学</w:t>
            </w:r>
          </w:p>
        </w:tc>
        <w:tc>
          <w:tcPr>
            <w:tcW w:w="907" w:type="dxa"/>
            <w:vAlign w:val="center"/>
          </w:tcPr>
          <w:p w:rsidR="00D8360E" w:rsidRDefault="001F5B76">
            <w:pPr>
              <w:spacing w:after="0" w:line="420" w:lineRule="exact"/>
              <w:jc w:val="center"/>
              <w:rPr>
                <w:rFonts w:ascii="仿宋" w:eastAsia="仿宋" w:hAnsi="仿宋"/>
                <w:sz w:val="24"/>
                <w:szCs w:val="24"/>
              </w:rPr>
            </w:pPr>
            <w:r>
              <w:rPr>
                <w:rFonts w:ascii="仿宋" w:eastAsia="仿宋" w:hAnsi="仿宋"/>
                <w:sz w:val="24"/>
                <w:szCs w:val="24"/>
              </w:rPr>
              <w:t>女</w:t>
            </w:r>
          </w:p>
        </w:tc>
        <w:tc>
          <w:tcPr>
            <w:tcW w:w="1484" w:type="dxa"/>
            <w:vAlign w:val="center"/>
          </w:tcPr>
          <w:p w:rsidR="00D8360E" w:rsidRDefault="001F5B76">
            <w:pPr>
              <w:spacing w:after="0" w:line="420" w:lineRule="exact"/>
              <w:jc w:val="center"/>
              <w:rPr>
                <w:rFonts w:ascii="仿宋" w:eastAsia="仿宋" w:hAnsi="仿宋"/>
                <w:sz w:val="24"/>
                <w:szCs w:val="24"/>
              </w:rPr>
            </w:pPr>
            <w:r>
              <w:rPr>
                <w:rFonts w:ascii="仿宋" w:eastAsia="仿宋" w:hAnsi="仿宋" w:hint="eastAsia"/>
                <w:sz w:val="24"/>
                <w:szCs w:val="24"/>
              </w:rPr>
              <w:t>2016</w:t>
            </w:r>
          </w:p>
        </w:tc>
        <w:tc>
          <w:tcPr>
            <w:tcW w:w="1582" w:type="dxa"/>
            <w:vAlign w:val="center"/>
          </w:tcPr>
          <w:p w:rsidR="00D8360E" w:rsidRDefault="00D8360E">
            <w:pPr>
              <w:spacing w:after="0" w:line="420" w:lineRule="exact"/>
              <w:jc w:val="center"/>
              <w:rPr>
                <w:rFonts w:ascii="仿宋" w:eastAsia="仿宋" w:hAnsi="仿宋"/>
                <w:sz w:val="24"/>
                <w:szCs w:val="24"/>
              </w:rPr>
            </w:pPr>
          </w:p>
        </w:tc>
      </w:tr>
      <w:tr w:rsidR="00D8360E">
        <w:trPr>
          <w:trHeight w:hRule="exact" w:val="454"/>
          <w:jc w:val="center"/>
        </w:trPr>
        <w:tc>
          <w:tcPr>
            <w:tcW w:w="1613" w:type="dxa"/>
            <w:vAlign w:val="center"/>
          </w:tcPr>
          <w:p w:rsidR="00D8360E" w:rsidRDefault="001F5B76">
            <w:pPr>
              <w:spacing w:after="0" w:line="420" w:lineRule="exact"/>
              <w:ind w:left="180"/>
              <w:jc w:val="center"/>
              <w:rPr>
                <w:rFonts w:ascii="仿宋" w:eastAsia="仿宋" w:hAnsi="仿宋"/>
                <w:sz w:val="24"/>
                <w:szCs w:val="24"/>
              </w:rPr>
            </w:pPr>
            <w:r>
              <w:rPr>
                <w:rFonts w:ascii="仿宋" w:eastAsia="仿宋" w:hAnsi="仿宋"/>
                <w:sz w:val="24"/>
                <w:szCs w:val="24"/>
              </w:rPr>
              <w:t>贾淑慧</w:t>
            </w:r>
          </w:p>
        </w:tc>
        <w:tc>
          <w:tcPr>
            <w:tcW w:w="1803" w:type="dxa"/>
            <w:gridSpan w:val="2"/>
            <w:vAlign w:val="center"/>
          </w:tcPr>
          <w:p w:rsidR="00D8360E" w:rsidRDefault="001F5B76">
            <w:pPr>
              <w:spacing w:after="0" w:line="420" w:lineRule="exact"/>
              <w:jc w:val="center"/>
              <w:rPr>
                <w:rFonts w:ascii="仿宋" w:eastAsia="仿宋" w:hAnsi="仿宋"/>
                <w:sz w:val="24"/>
                <w:szCs w:val="24"/>
              </w:rPr>
            </w:pPr>
            <w:r>
              <w:rPr>
                <w:rFonts w:ascii="仿宋" w:eastAsia="仿宋" w:hAnsi="仿宋" w:hint="eastAsia"/>
                <w:sz w:val="24"/>
                <w:szCs w:val="24"/>
              </w:rPr>
              <w:t>2016750212</w:t>
            </w:r>
          </w:p>
        </w:tc>
        <w:tc>
          <w:tcPr>
            <w:tcW w:w="1977" w:type="dxa"/>
            <w:gridSpan w:val="2"/>
            <w:vAlign w:val="center"/>
          </w:tcPr>
          <w:p w:rsidR="00D8360E" w:rsidRDefault="001F5B76">
            <w:pPr>
              <w:spacing w:after="0" w:line="420" w:lineRule="exact"/>
              <w:jc w:val="center"/>
              <w:rPr>
                <w:rFonts w:ascii="仿宋" w:eastAsia="仿宋" w:hAnsi="仿宋"/>
                <w:sz w:val="24"/>
                <w:szCs w:val="24"/>
              </w:rPr>
            </w:pPr>
            <w:r>
              <w:rPr>
                <w:rFonts w:ascii="仿宋" w:eastAsia="仿宋" w:hAnsi="仿宋"/>
                <w:sz w:val="24"/>
                <w:szCs w:val="24"/>
              </w:rPr>
              <w:t>信息与计算科学</w:t>
            </w:r>
          </w:p>
        </w:tc>
        <w:tc>
          <w:tcPr>
            <w:tcW w:w="907" w:type="dxa"/>
            <w:vAlign w:val="center"/>
          </w:tcPr>
          <w:p w:rsidR="00D8360E" w:rsidRDefault="001F5B76">
            <w:pPr>
              <w:spacing w:after="0" w:line="420" w:lineRule="exact"/>
              <w:jc w:val="center"/>
              <w:rPr>
                <w:rFonts w:ascii="仿宋" w:eastAsia="仿宋" w:hAnsi="仿宋"/>
                <w:sz w:val="24"/>
                <w:szCs w:val="24"/>
              </w:rPr>
            </w:pPr>
            <w:r>
              <w:rPr>
                <w:rFonts w:ascii="仿宋" w:eastAsia="仿宋" w:hAnsi="仿宋"/>
                <w:sz w:val="24"/>
                <w:szCs w:val="24"/>
              </w:rPr>
              <w:t>女</w:t>
            </w:r>
          </w:p>
        </w:tc>
        <w:tc>
          <w:tcPr>
            <w:tcW w:w="1484" w:type="dxa"/>
            <w:vAlign w:val="center"/>
          </w:tcPr>
          <w:p w:rsidR="00D8360E" w:rsidRDefault="001F5B76">
            <w:pPr>
              <w:spacing w:after="0" w:line="420" w:lineRule="exact"/>
              <w:jc w:val="center"/>
              <w:rPr>
                <w:rFonts w:ascii="仿宋" w:eastAsia="仿宋" w:hAnsi="仿宋"/>
                <w:sz w:val="24"/>
                <w:szCs w:val="24"/>
              </w:rPr>
            </w:pPr>
            <w:r>
              <w:rPr>
                <w:rFonts w:ascii="仿宋" w:eastAsia="仿宋" w:hAnsi="仿宋" w:hint="eastAsia"/>
                <w:sz w:val="24"/>
                <w:szCs w:val="24"/>
              </w:rPr>
              <w:t>2016</w:t>
            </w:r>
          </w:p>
        </w:tc>
        <w:tc>
          <w:tcPr>
            <w:tcW w:w="1582" w:type="dxa"/>
            <w:vAlign w:val="center"/>
          </w:tcPr>
          <w:p w:rsidR="00D8360E" w:rsidRDefault="00D8360E">
            <w:pPr>
              <w:spacing w:after="0" w:line="420" w:lineRule="exact"/>
              <w:jc w:val="center"/>
              <w:rPr>
                <w:rFonts w:ascii="仿宋" w:eastAsia="仿宋" w:hAnsi="仿宋"/>
                <w:sz w:val="24"/>
                <w:szCs w:val="24"/>
              </w:rPr>
            </w:pPr>
          </w:p>
        </w:tc>
      </w:tr>
      <w:tr w:rsidR="00D8360E">
        <w:trPr>
          <w:trHeight w:hRule="exact" w:val="454"/>
          <w:jc w:val="center"/>
        </w:trPr>
        <w:tc>
          <w:tcPr>
            <w:tcW w:w="1613" w:type="dxa"/>
            <w:vAlign w:val="center"/>
          </w:tcPr>
          <w:p w:rsidR="00D8360E" w:rsidRDefault="001F5B76">
            <w:pPr>
              <w:spacing w:after="0" w:line="420" w:lineRule="exact"/>
              <w:ind w:left="180"/>
              <w:jc w:val="center"/>
              <w:rPr>
                <w:rFonts w:ascii="仿宋" w:eastAsia="仿宋" w:hAnsi="仿宋"/>
                <w:sz w:val="24"/>
                <w:szCs w:val="24"/>
              </w:rPr>
            </w:pPr>
            <w:r>
              <w:rPr>
                <w:rFonts w:ascii="仿宋" w:eastAsia="仿宋" w:hAnsi="仿宋"/>
                <w:sz w:val="24"/>
                <w:szCs w:val="24"/>
              </w:rPr>
              <w:t>谭清葵</w:t>
            </w:r>
          </w:p>
        </w:tc>
        <w:tc>
          <w:tcPr>
            <w:tcW w:w="1803" w:type="dxa"/>
            <w:gridSpan w:val="2"/>
            <w:vAlign w:val="center"/>
          </w:tcPr>
          <w:p w:rsidR="00D8360E" w:rsidRDefault="001F5B76">
            <w:pPr>
              <w:spacing w:after="0" w:line="420" w:lineRule="exact"/>
              <w:jc w:val="center"/>
              <w:rPr>
                <w:rFonts w:ascii="仿宋" w:eastAsia="仿宋" w:hAnsi="仿宋"/>
                <w:sz w:val="24"/>
                <w:szCs w:val="24"/>
              </w:rPr>
            </w:pPr>
            <w:r>
              <w:rPr>
                <w:rFonts w:ascii="仿宋" w:eastAsia="仿宋" w:hAnsi="仿宋" w:hint="eastAsia"/>
                <w:sz w:val="24"/>
                <w:szCs w:val="24"/>
              </w:rPr>
              <w:t>2016750324</w:t>
            </w:r>
          </w:p>
        </w:tc>
        <w:tc>
          <w:tcPr>
            <w:tcW w:w="1977" w:type="dxa"/>
            <w:gridSpan w:val="2"/>
            <w:vAlign w:val="center"/>
          </w:tcPr>
          <w:p w:rsidR="00D8360E" w:rsidRDefault="001F5B76">
            <w:pPr>
              <w:spacing w:after="0" w:line="420" w:lineRule="exact"/>
              <w:jc w:val="center"/>
              <w:rPr>
                <w:rFonts w:ascii="仿宋" w:eastAsia="仿宋" w:hAnsi="仿宋"/>
                <w:sz w:val="24"/>
                <w:szCs w:val="24"/>
              </w:rPr>
            </w:pPr>
            <w:r>
              <w:rPr>
                <w:rFonts w:ascii="仿宋" w:eastAsia="仿宋" w:hAnsi="仿宋"/>
                <w:sz w:val="24"/>
                <w:szCs w:val="24"/>
              </w:rPr>
              <w:t>信息与计算科学</w:t>
            </w:r>
          </w:p>
        </w:tc>
        <w:tc>
          <w:tcPr>
            <w:tcW w:w="907" w:type="dxa"/>
            <w:vAlign w:val="center"/>
          </w:tcPr>
          <w:p w:rsidR="00D8360E" w:rsidRDefault="001F5B76">
            <w:pPr>
              <w:spacing w:after="0" w:line="420" w:lineRule="exact"/>
              <w:jc w:val="center"/>
              <w:rPr>
                <w:rFonts w:ascii="仿宋" w:eastAsia="仿宋" w:hAnsi="仿宋"/>
                <w:sz w:val="24"/>
                <w:szCs w:val="24"/>
              </w:rPr>
            </w:pPr>
            <w:r>
              <w:rPr>
                <w:rFonts w:ascii="仿宋" w:eastAsia="仿宋" w:hAnsi="仿宋"/>
                <w:sz w:val="24"/>
                <w:szCs w:val="24"/>
              </w:rPr>
              <w:t>女</w:t>
            </w:r>
          </w:p>
        </w:tc>
        <w:tc>
          <w:tcPr>
            <w:tcW w:w="1484" w:type="dxa"/>
            <w:vAlign w:val="center"/>
          </w:tcPr>
          <w:p w:rsidR="00D8360E" w:rsidRDefault="001F5B76">
            <w:pPr>
              <w:spacing w:after="0" w:line="420" w:lineRule="exact"/>
              <w:jc w:val="center"/>
              <w:rPr>
                <w:rFonts w:ascii="仿宋" w:eastAsia="仿宋" w:hAnsi="仿宋"/>
                <w:sz w:val="24"/>
                <w:szCs w:val="24"/>
              </w:rPr>
            </w:pPr>
            <w:r>
              <w:rPr>
                <w:rFonts w:ascii="仿宋" w:eastAsia="仿宋" w:hAnsi="仿宋" w:hint="eastAsia"/>
                <w:sz w:val="24"/>
                <w:szCs w:val="24"/>
              </w:rPr>
              <w:t>2016</w:t>
            </w:r>
          </w:p>
        </w:tc>
        <w:tc>
          <w:tcPr>
            <w:tcW w:w="1582" w:type="dxa"/>
            <w:vAlign w:val="center"/>
          </w:tcPr>
          <w:p w:rsidR="00D8360E" w:rsidRDefault="00D8360E">
            <w:pPr>
              <w:spacing w:after="0" w:line="420" w:lineRule="exact"/>
              <w:jc w:val="center"/>
              <w:rPr>
                <w:rFonts w:ascii="仿宋" w:eastAsia="仿宋" w:hAnsi="仿宋"/>
                <w:sz w:val="24"/>
                <w:szCs w:val="24"/>
              </w:rPr>
            </w:pPr>
          </w:p>
        </w:tc>
      </w:tr>
      <w:tr w:rsidR="00D8360E">
        <w:trPr>
          <w:trHeight w:hRule="exact" w:val="454"/>
          <w:jc w:val="center"/>
        </w:trPr>
        <w:tc>
          <w:tcPr>
            <w:tcW w:w="1613" w:type="dxa"/>
            <w:vAlign w:val="center"/>
          </w:tcPr>
          <w:p w:rsidR="00D8360E" w:rsidRDefault="001F5B76">
            <w:pPr>
              <w:spacing w:after="0" w:line="420" w:lineRule="exact"/>
              <w:ind w:left="180"/>
              <w:jc w:val="center"/>
              <w:rPr>
                <w:rFonts w:ascii="仿宋" w:eastAsia="仿宋" w:hAnsi="仿宋"/>
                <w:sz w:val="24"/>
                <w:szCs w:val="24"/>
              </w:rPr>
            </w:pPr>
            <w:r>
              <w:rPr>
                <w:rFonts w:ascii="仿宋" w:eastAsia="仿宋" w:hAnsi="仿宋"/>
                <w:sz w:val="24"/>
                <w:szCs w:val="24"/>
              </w:rPr>
              <w:t>陈丽贤</w:t>
            </w:r>
          </w:p>
        </w:tc>
        <w:tc>
          <w:tcPr>
            <w:tcW w:w="1803" w:type="dxa"/>
            <w:gridSpan w:val="2"/>
            <w:vAlign w:val="center"/>
          </w:tcPr>
          <w:p w:rsidR="00D8360E" w:rsidRDefault="001F5B76">
            <w:pPr>
              <w:spacing w:after="0" w:line="420" w:lineRule="exact"/>
              <w:jc w:val="center"/>
              <w:rPr>
                <w:rFonts w:ascii="仿宋" w:eastAsia="仿宋" w:hAnsi="仿宋"/>
                <w:sz w:val="24"/>
                <w:szCs w:val="24"/>
              </w:rPr>
            </w:pPr>
            <w:r>
              <w:rPr>
                <w:rFonts w:ascii="仿宋" w:eastAsia="仿宋" w:hAnsi="仿宋" w:hint="eastAsia"/>
                <w:sz w:val="24"/>
                <w:szCs w:val="24"/>
              </w:rPr>
              <w:t>2016750335</w:t>
            </w:r>
          </w:p>
        </w:tc>
        <w:tc>
          <w:tcPr>
            <w:tcW w:w="1977" w:type="dxa"/>
            <w:gridSpan w:val="2"/>
            <w:vAlign w:val="center"/>
          </w:tcPr>
          <w:p w:rsidR="00D8360E" w:rsidRDefault="001F5B76">
            <w:pPr>
              <w:spacing w:after="0" w:line="420" w:lineRule="exact"/>
              <w:jc w:val="center"/>
              <w:rPr>
                <w:rFonts w:ascii="仿宋" w:eastAsia="仿宋" w:hAnsi="仿宋"/>
                <w:sz w:val="24"/>
                <w:szCs w:val="24"/>
              </w:rPr>
            </w:pPr>
            <w:r>
              <w:rPr>
                <w:rFonts w:ascii="仿宋" w:eastAsia="仿宋" w:hAnsi="仿宋"/>
                <w:sz w:val="24"/>
                <w:szCs w:val="24"/>
              </w:rPr>
              <w:t>统计学</w:t>
            </w:r>
          </w:p>
        </w:tc>
        <w:tc>
          <w:tcPr>
            <w:tcW w:w="907" w:type="dxa"/>
            <w:vAlign w:val="center"/>
          </w:tcPr>
          <w:p w:rsidR="00D8360E" w:rsidRDefault="001F5B76">
            <w:pPr>
              <w:spacing w:after="0" w:line="420" w:lineRule="exact"/>
              <w:jc w:val="center"/>
              <w:rPr>
                <w:rFonts w:ascii="仿宋" w:eastAsia="仿宋" w:hAnsi="仿宋"/>
                <w:sz w:val="24"/>
                <w:szCs w:val="24"/>
              </w:rPr>
            </w:pPr>
            <w:r>
              <w:rPr>
                <w:rFonts w:ascii="仿宋" w:eastAsia="仿宋" w:hAnsi="仿宋"/>
                <w:sz w:val="24"/>
                <w:szCs w:val="24"/>
              </w:rPr>
              <w:t>女</w:t>
            </w:r>
          </w:p>
        </w:tc>
        <w:tc>
          <w:tcPr>
            <w:tcW w:w="1484" w:type="dxa"/>
            <w:vAlign w:val="center"/>
          </w:tcPr>
          <w:p w:rsidR="00D8360E" w:rsidRDefault="001F5B76">
            <w:pPr>
              <w:spacing w:after="0" w:line="420" w:lineRule="exact"/>
              <w:jc w:val="center"/>
              <w:rPr>
                <w:rFonts w:ascii="仿宋" w:eastAsia="仿宋" w:hAnsi="仿宋"/>
                <w:sz w:val="24"/>
                <w:szCs w:val="24"/>
              </w:rPr>
            </w:pPr>
            <w:r>
              <w:rPr>
                <w:rFonts w:ascii="仿宋" w:eastAsia="仿宋" w:hAnsi="仿宋" w:hint="eastAsia"/>
                <w:sz w:val="24"/>
                <w:szCs w:val="24"/>
              </w:rPr>
              <w:t>2016</w:t>
            </w:r>
          </w:p>
        </w:tc>
        <w:tc>
          <w:tcPr>
            <w:tcW w:w="1582" w:type="dxa"/>
            <w:vAlign w:val="center"/>
          </w:tcPr>
          <w:p w:rsidR="00D8360E" w:rsidRDefault="00D8360E">
            <w:pPr>
              <w:spacing w:after="0" w:line="420" w:lineRule="exact"/>
              <w:jc w:val="center"/>
              <w:rPr>
                <w:rFonts w:ascii="仿宋" w:eastAsia="仿宋" w:hAnsi="仿宋"/>
                <w:sz w:val="24"/>
                <w:szCs w:val="24"/>
              </w:rPr>
            </w:pPr>
          </w:p>
        </w:tc>
      </w:tr>
      <w:tr w:rsidR="00D8360E">
        <w:trPr>
          <w:trHeight w:val="912"/>
          <w:jc w:val="center"/>
        </w:trPr>
        <w:tc>
          <w:tcPr>
            <w:tcW w:w="1613" w:type="dxa"/>
            <w:vAlign w:val="center"/>
          </w:tcPr>
          <w:p w:rsidR="00D8360E" w:rsidRDefault="001F5B76">
            <w:pPr>
              <w:spacing w:after="0" w:line="420" w:lineRule="exact"/>
              <w:ind w:left="180"/>
              <w:jc w:val="center"/>
              <w:rPr>
                <w:rFonts w:eastAsia="楷体_GB2312"/>
                <w:sz w:val="28"/>
                <w:szCs w:val="28"/>
              </w:rPr>
            </w:pPr>
            <w:r>
              <w:rPr>
                <w:rFonts w:eastAsia="楷体_GB2312" w:hint="eastAsia"/>
                <w:sz w:val="28"/>
                <w:szCs w:val="28"/>
              </w:rPr>
              <w:t>指导教师</w:t>
            </w:r>
          </w:p>
        </w:tc>
        <w:tc>
          <w:tcPr>
            <w:tcW w:w="1353" w:type="dxa"/>
            <w:vAlign w:val="center"/>
          </w:tcPr>
          <w:p w:rsidR="00D8360E" w:rsidRDefault="001F5B76">
            <w:pPr>
              <w:spacing w:after="0" w:line="420" w:lineRule="exact"/>
              <w:jc w:val="center"/>
              <w:rPr>
                <w:rFonts w:ascii="仿宋" w:eastAsia="仿宋" w:hAnsi="仿宋"/>
                <w:sz w:val="28"/>
                <w:szCs w:val="28"/>
              </w:rPr>
            </w:pPr>
            <w:r>
              <w:rPr>
                <w:rFonts w:ascii="仿宋" w:eastAsia="仿宋" w:hAnsi="仿宋" w:hint="eastAsia"/>
                <w:sz w:val="24"/>
                <w:szCs w:val="24"/>
              </w:rPr>
              <w:t>张建平</w:t>
            </w:r>
          </w:p>
        </w:tc>
        <w:tc>
          <w:tcPr>
            <w:tcW w:w="1009" w:type="dxa"/>
            <w:gridSpan w:val="2"/>
            <w:vAlign w:val="center"/>
          </w:tcPr>
          <w:p w:rsidR="00D8360E" w:rsidRDefault="001F5B76">
            <w:pPr>
              <w:spacing w:after="0" w:line="420" w:lineRule="exact"/>
              <w:jc w:val="center"/>
              <w:rPr>
                <w:rFonts w:eastAsia="楷体_GB2312"/>
                <w:sz w:val="28"/>
                <w:szCs w:val="28"/>
              </w:rPr>
            </w:pPr>
            <w:r>
              <w:rPr>
                <w:rFonts w:eastAsia="楷体_GB2312" w:hint="eastAsia"/>
                <w:sz w:val="28"/>
                <w:szCs w:val="28"/>
              </w:rPr>
              <w:t>职称</w:t>
            </w:r>
          </w:p>
        </w:tc>
        <w:tc>
          <w:tcPr>
            <w:tcW w:w="1418" w:type="dxa"/>
            <w:vAlign w:val="center"/>
          </w:tcPr>
          <w:p w:rsidR="00D8360E" w:rsidRDefault="001F5B76">
            <w:pPr>
              <w:spacing w:after="0" w:line="420" w:lineRule="exact"/>
              <w:jc w:val="center"/>
              <w:rPr>
                <w:rFonts w:ascii="仿宋" w:eastAsia="仿宋" w:hAnsi="仿宋"/>
                <w:sz w:val="24"/>
                <w:szCs w:val="24"/>
              </w:rPr>
            </w:pPr>
            <w:r>
              <w:rPr>
                <w:rFonts w:ascii="仿宋" w:eastAsia="仿宋" w:hAnsi="仿宋" w:hint="eastAsia"/>
                <w:sz w:val="24"/>
                <w:szCs w:val="24"/>
              </w:rPr>
              <w:t>副教授</w:t>
            </w:r>
          </w:p>
          <w:p w:rsidR="00D8360E" w:rsidRDefault="001F5B76">
            <w:pPr>
              <w:spacing w:after="0" w:line="420" w:lineRule="exact"/>
              <w:jc w:val="center"/>
              <w:rPr>
                <w:rFonts w:eastAsia="楷体_GB2312"/>
                <w:sz w:val="28"/>
                <w:szCs w:val="28"/>
              </w:rPr>
            </w:pPr>
            <w:r>
              <w:rPr>
                <w:rFonts w:ascii="仿宋" w:eastAsia="仿宋" w:hAnsi="仿宋" w:hint="eastAsia"/>
                <w:sz w:val="24"/>
                <w:szCs w:val="24"/>
              </w:rPr>
              <w:t>（校聘）</w:t>
            </w:r>
          </w:p>
        </w:tc>
        <w:tc>
          <w:tcPr>
            <w:tcW w:w="2391" w:type="dxa"/>
            <w:gridSpan w:val="2"/>
            <w:vAlign w:val="center"/>
          </w:tcPr>
          <w:p w:rsidR="00D8360E" w:rsidRDefault="001F5B76">
            <w:pPr>
              <w:spacing w:after="0" w:line="420" w:lineRule="exact"/>
              <w:jc w:val="center"/>
              <w:rPr>
                <w:rFonts w:eastAsia="楷体_GB2312"/>
                <w:sz w:val="28"/>
                <w:szCs w:val="28"/>
              </w:rPr>
            </w:pPr>
            <w:r>
              <w:rPr>
                <w:rFonts w:eastAsia="楷体_GB2312" w:hint="eastAsia"/>
                <w:sz w:val="28"/>
                <w:szCs w:val="28"/>
              </w:rPr>
              <w:t>项目所属一级学科</w:t>
            </w:r>
          </w:p>
        </w:tc>
        <w:tc>
          <w:tcPr>
            <w:tcW w:w="1582" w:type="dxa"/>
            <w:vAlign w:val="center"/>
          </w:tcPr>
          <w:p w:rsidR="00D8360E" w:rsidRDefault="001F5B76">
            <w:pPr>
              <w:spacing w:after="0" w:line="420" w:lineRule="exact"/>
              <w:jc w:val="center"/>
              <w:rPr>
                <w:rFonts w:eastAsia="楷体_GB2312"/>
                <w:sz w:val="28"/>
                <w:szCs w:val="28"/>
              </w:rPr>
            </w:pPr>
            <w:r>
              <w:rPr>
                <w:rFonts w:ascii="仿宋" w:eastAsia="仿宋" w:hAnsi="仿宋"/>
                <w:sz w:val="24"/>
                <w:szCs w:val="24"/>
              </w:rPr>
              <w:t>数学</w:t>
            </w:r>
          </w:p>
        </w:tc>
      </w:tr>
      <w:tr w:rsidR="00D8360E">
        <w:trPr>
          <w:trHeight w:val="890"/>
          <w:jc w:val="center"/>
        </w:trPr>
        <w:tc>
          <w:tcPr>
            <w:tcW w:w="9366" w:type="dxa"/>
            <w:gridSpan w:val="8"/>
          </w:tcPr>
          <w:p w:rsidR="00D8360E" w:rsidRDefault="001F5B76">
            <w:pPr>
              <w:spacing w:after="0" w:line="420" w:lineRule="exact"/>
              <w:rPr>
                <w:rFonts w:eastAsia="楷体_GB2312"/>
                <w:sz w:val="28"/>
                <w:szCs w:val="28"/>
              </w:rPr>
            </w:pPr>
            <w:r>
              <w:rPr>
                <w:rFonts w:eastAsia="楷体_GB2312" w:hint="eastAsia"/>
                <w:sz w:val="28"/>
                <w:szCs w:val="28"/>
              </w:rPr>
              <w:t>学生曾经参与科研或创业的情况</w:t>
            </w:r>
          </w:p>
          <w:p w:rsidR="00D8360E" w:rsidRDefault="007E2278">
            <w:pPr>
              <w:spacing w:after="0" w:line="420" w:lineRule="exact"/>
              <w:ind w:left="180"/>
              <w:rPr>
                <w:rFonts w:eastAsia="楷体_GB2312"/>
                <w:sz w:val="28"/>
                <w:szCs w:val="28"/>
              </w:rPr>
            </w:pPr>
            <w:r>
              <w:rPr>
                <w:rFonts w:eastAsia="楷体_GB2312"/>
                <w:sz w:val="28"/>
                <w:szCs w:val="28"/>
              </w:rPr>
              <w:t>组内成员曾在</w:t>
            </w:r>
            <w:r>
              <w:rPr>
                <w:rFonts w:eastAsia="楷体_GB2312" w:hint="eastAsia"/>
                <w:sz w:val="28"/>
                <w:szCs w:val="28"/>
              </w:rPr>
              <w:t>2016-</w:t>
            </w:r>
            <w:r>
              <w:rPr>
                <w:rFonts w:eastAsia="楷体_GB2312"/>
                <w:sz w:val="28"/>
                <w:szCs w:val="28"/>
              </w:rPr>
              <w:t>2017</w:t>
            </w:r>
            <w:r>
              <w:rPr>
                <w:rFonts w:eastAsia="楷体_GB2312"/>
                <w:sz w:val="28"/>
                <w:szCs w:val="28"/>
              </w:rPr>
              <w:t>年度参加过</w:t>
            </w:r>
            <w:r w:rsidRPr="007E2278">
              <w:rPr>
                <w:rFonts w:eastAsia="楷体_GB2312"/>
                <w:b/>
                <w:sz w:val="28"/>
                <w:szCs w:val="28"/>
              </w:rPr>
              <w:t>数学建模竞赛</w:t>
            </w:r>
            <w:r>
              <w:rPr>
                <w:rFonts w:eastAsia="楷体_GB2312"/>
                <w:sz w:val="28"/>
                <w:szCs w:val="28"/>
              </w:rPr>
              <w:t>及学校举办的</w:t>
            </w:r>
            <w:r w:rsidRPr="007E2278">
              <w:rPr>
                <w:rFonts w:eastAsia="楷体_GB2312"/>
                <w:b/>
                <w:sz w:val="28"/>
                <w:szCs w:val="28"/>
              </w:rPr>
              <w:t>公益营销大赛</w:t>
            </w:r>
            <w:r>
              <w:rPr>
                <w:rFonts w:eastAsia="楷体_GB2312"/>
                <w:sz w:val="28"/>
                <w:szCs w:val="28"/>
              </w:rPr>
              <w:t>。</w:t>
            </w:r>
          </w:p>
          <w:p w:rsidR="00D8360E" w:rsidRDefault="00D8360E">
            <w:pPr>
              <w:spacing w:after="0" w:line="420" w:lineRule="exact"/>
              <w:ind w:left="180"/>
              <w:rPr>
                <w:rFonts w:eastAsia="楷体_GB2312"/>
                <w:sz w:val="28"/>
                <w:szCs w:val="28"/>
              </w:rPr>
            </w:pPr>
          </w:p>
          <w:p w:rsidR="00D8360E" w:rsidRDefault="00D8360E">
            <w:pPr>
              <w:spacing w:after="0" w:line="420" w:lineRule="exact"/>
              <w:ind w:left="180"/>
              <w:rPr>
                <w:rFonts w:eastAsia="楷体_GB2312"/>
                <w:sz w:val="28"/>
                <w:szCs w:val="28"/>
              </w:rPr>
            </w:pPr>
          </w:p>
          <w:p w:rsidR="00D8360E" w:rsidRDefault="00D8360E">
            <w:pPr>
              <w:spacing w:after="0" w:line="420" w:lineRule="exact"/>
              <w:ind w:left="180"/>
              <w:rPr>
                <w:rFonts w:eastAsia="楷体_GB2312"/>
                <w:sz w:val="28"/>
                <w:szCs w:val="28"/>
              </w:rPr>
            </w:pPr>
          </w:p>
          <w:p w:rsidR="007E2278" w:rsidRDefault="007E2278">
            <w:pPr>
              <w:spacing w:after="0" w:line="420" w:lineRule="exact"/>
              <w:ind w:left="180"/>
              <w:rPr>
                <w:rFonts w:eastAsia="楷体_GB2312"/>
                <w:sz w:val="28"/>
                <w:szCs w:val="28"/>
              </w:rPr>
            </w:pPr>
          </w:p>
          <w:p w:rsidR="007E2278" w:rsidRDefault="007E2278">
            <w:pPr>
              <w:spacing w:after="0" w:line="420" w:lineRule="exact"/>
              <w:ind w:left="180"/>
              <w:rPr>
                <w:rFonts w:eastAsia="楷体_GB2312"/>
                <w:sz w:val="28"/>
                <w:szCs w:val="28"/>
              </w:rPr>
            </w:pPr>
          </w:p>
        </w:tc>
      </w:tr>
      <w:tr w:rsidR="00D8360E">
        <w:trPr>
          <w:trHeight w:val="890"/>
          <w:jc w:val="center"/>
        </w:trPr>
        <w:tc>
          <w:tcPr>
            <w:tcW w:w="9366" w:type="dxa"/>
            <w:gridSpan w:val="8"/>
          </w:tcPr>
          <w:p w:rsidR="00D8360E" w:rsidRDefault="001F5B76">
            <w:pPr>
              <w:spacing w:after="0" w:line="420" w:lineRule="exact"/>
              <w:rPr>
                <w:rFonts w:eastAsia="楷体_GB2312"/>
                <w:sz w:val="28"/>
                <w:szCs w:val="28"/>
              </w:rPr>
            </w:pPr>
            <w:r>
              <w:rPr>
                <w:rFonts w:eastAsia="楷体_GB2312" w:hint="eastAsia"/>
                <w:sz w:val="28"/>
                <w:szCs w:val="28"/>
              </w:rPr>
              <w:t>指导教师承担科研课题情况</w:t>
            </w:r>
          </w:p>
          <w:p w:rsidR="00D8360E" w:rsidRDefault="001F5B76">
            <w:pPr>
              <w:spacing w:after="0" w:line="420" w:lineRule="exact"/>
              <w:ind w:left="180"/>
              <w:rPr>
                <w:rFonts w:ascii="仿宋" w:eastAsia="仿宋" w:hAnsi="仿宋"/>
                <w:sz w:val="24"/>
                <w:szCs w:val="24"/>
              </w:rPr>
            </w:pPr>
            <w:r>
              <w:rPr>
                <w:rFonts w:ascii="仿宋" w:eastAsia="仿宋" w:hAnsi="仿宋" w:hint="eastAsia"/>
                <w:sz w:val="24"/>
                <w:szCs w:val="24"/>
              </w:rPr>
              <w:t>在医学图像处理、深度学习等方面主持国家级、省部级项目多项，具体如下：</w:t>
            </w:r>
          </w:p>
          <w:p w:rsidR="00D8360E" w:rsidRDefault="001F5B76">
            <w:pPr>
              <w:spacing w:after="0" w:line="420" w:lineRule="exact"/>
              <w:ind w:left="180" w:firstLineChars="150" w:firstLine="360"/>
              <w:rPr>
                <w:rFonts w:ascii="仿宋" w:eastAsia="仿宋" w:hAnsi="仿宋"/>
                <w:sz w:val="24"/>
                <w:szCs w:val="24"/>
              </w:rPr>
            </w:pPr>
            <w:r>
              <w:rPr>
                <w:rFonts w:ascii="仿宋" w:eastAsia="仿宋" w:hAnsi="仿宋" w:hint="eastAsia"/>
                <w:sz w:val="24"/>
                <w:szCs w:val="24"/>
              </w:rPr>
              <w:t>1．多模态医学影像处理中的反问题与高效算法研究,国家自然科学基金委面上项目,在研,主持.</w:t>
            </w:r>
          </w:p>
          <w:p w:rsidR="00D8360E" w:rsidRDefault="001F5B76">
            <w:pPr>
              <w:spacing w:after="0" w:line="420" w:lineRule="exact"/>
              <w:ind w:left="180" w:firstLineChars="150" w:firstLine="360"/>
              <w:rPr>
                <w:rFonts w:ascii="仿宋" w:eastAsia="仿宋" w:hAnsi="仿宋"/>
                <w:sz w:val="24"/>
                <w:szCs w:val="24"/>
              </w:rPr>
            </w:pPr>
            <w:r>
              <w:rPr>
                <w:rFonts w:ascii="仿宋" w:eastAsia="仿宋" w:hAnsi="仿宋" w:hint="eastAsia"/>
                <w:sz w:val="24"/>
                <w:szCs w:val="24"/>
              </w:rPr>
              <w:t>2．三维医学解剖学结构的变分模型和快速算法研究,国家自然科学基金委青年项目,已结题,主持.</w:t>
            </w:r>
          </w:p>
          <w:p w:rsidR="00D8360E" w:rsidRDefault="001F5B76">
            <w:pPr>
              <w:spacing w:after="0" w:line="420" w:lineRule="exact"/>
              <w:ind w:left="180" w:firstLineChars="150" w:firstLine="360"/>
              <w:rPr>
                <w:rFonts w:ascii="仿宋" w:eastAsia="仿宋" w:hAnsi="仿宋"/>
                <w:sz w:val="24"/>
                <w:szCs w:val="24"/>
              </w:rPr>
            </w:pPr>
            <w:r>
              <w:rPr>
                <w:rFonts w:ascii="仿宋" w:eastAsia="仿宋" w:hAnsi="仿宋" w:hint="eastAsia"/>
                <w:sz w:val="24"/>
                <w:szCs w:val="24"/>
              </w:rPr>
              <w:t>3．基于深度学习的人工智能辅助诊断肝脏局灶性病变的研究,湖南省社会发展领域重点研发项目, 在研,第2个子课题负责人(共4个子课题).</w:t>
            </w:r>
          </w:p>
          <w:p w:rsidR="00D8360E" w:rsidRDefault="001F5B76">
            <w:pPr>
              <w:spacing w:after="0" w:line="420" w:lineRule="exact"/>
              <w:ind w:left="180" w:firstLineChars="150" w:firstLine="360"/>
              <w:rPr>
                <w:rFonts w:ascii="仿宋" w:eastAsia="仿宋" w:hAnsi="仿宋"/>
                <w:sz w:val="24"/>
                <w:szCs w:val="24"/>
              </w:rPr>
            </w:pPr>
            <w:r>
              <w:rPr>
                <w:rFonts w:ascii="仿宋" w:eastAsia="仿宋" w:hAnsi="仿宋" w:hint="eastAsia"/>
                <w:sz w:val="24"/>
                <w:szCs w:val="24"/>
              </w:rPr>
              <w:t xml:space="preserve">4．医学图像处理中的数学建模及其诊断应用,湖南省教育厅项目,在研,主持.  </w:t>
            </w:r>
          </w:p>
          <w:p w:rsidR="00D8360E" w:rsidRDefault="001F5B76">
            <w:pPr>
              <w:spacing w:after="0" w:line="420" w:lineRule="exact"/>
              <w:ind w:left="180" w:firstLineChars="150" w:firstLine="360"/>
              <w:rPr>
                <w:rFonts w:ascii="仿宋" w:eastAsia="仿宋" w:hAnsi="仿宋"/>
                <w:sz w:val="24"/>
                <w:szCs w:val="24"/>
              </w:rPr>
            </w:pPr>
            <w:r>
              <w:rPr>
                <w:rFonts w:ascii="仿宋" w:eastAsia="仿宋" w:hAnsi="仿宋" w:hint="eastAsia"/>
                <w:sz w:val="24"/>
                <w:szCs w:val="24"/>
              </w:rPr>
              <w:t>5．深度学习在医学解剖学结构提取和疾病诊断中的应用, 湖南省自然科学基金项目,在研,主持.</w:t>
            </w:r>
          </w:p>
          <w:p w:rsidR="00D8360E" w:rsidRDefault="001F5B76">
            <w:pPr>
              <w:spacing w:after="0" w:line="420" w:lineRule="exact"/>
              <w:ind w:left="180"/>
              <w:rPr>
                <w:rFonts w:ascii="仿宋" w:eastAsia="仿宋" w:hAnsi="仿宋"/>
                <w:sz w:val="24"/>
                <w:szCs w:val="24"/>
              </w:rPr>
            </w:pPr>
            <w:r>
              <w:rPr>
                <w:rFonts w:ascii="仿宋" w:eastAsia="仿宋" w:hAnsi="仿宋" w:hint="eastAsia"/>
                <w:sz w:val="24"/>
                <w:szCs w:val="24"/>
              </w:rPr>
              <w:t>此外主持校级课题、参与国家自然科学基金项目和湖南省自然科学基金项目多项。</w:t>
            </w:r>
          </w:p>
          <w:p w:rsidR="00D8360E" w:rsidRDefault="00D8360E">
            <w:pPr>
              <w:spacing w:after="0" w:line="420" w:lineRule="exact"/>
              <w:rPr>
                <w:rFonts w:eastAsia="楷体_GB2312"/>
                <w:sz w:val="28"/>
                <w:szCs w:val="28"/>
              </w:rPr>
            </w:pPr>
          </w:p>
          <w:p w:rsidR="00D8360E" w:rsidRDefault="00D8360E">
            <w:pPr>
              <w:spacing w:after="0" w:line="420" w:lineRule="exact"/>
              <w:rPr>
                <w:rFonts w:eastAsia="楷体_GB2312"/>
                <w:sz w:val="28"/>
                <w:szCs w:val="28"/>
              </w:rPr>
            </w:pPr>
          </w:p>
          <w:p w:rsidR="00D8360E" w:rsidRDefault="00D8360E">
            <w:pPr>
              <w:spacing w:after="0" w:line="420" w:lineRule="exact"/>
              <w:rPr>
                <w:rFonts w:eastAsia="楷体_GB2312"/>
                <w:sz w:val="28"/>
                <w:szCs w:val="28"/>
              </w:rPr>
            </w:pPr>
          </w:p>
        </w:tc>
      </w:tr>
      <w:tr w:rsidR="00D8360E">
        <w:trPr>
          <w:trHeight w:val="890"/>
          <w:jc w:val="center"/>
        </w:trPr>
        <w:tc>
          <w:tcPr>
            <w:tcW w:w="9366" w:type="dxa"/>
            <w:gridSpan w:val="8"/>
          </w:tcPr>
          <w:p w:rsidR="00D8360E" w:rsidRDefault="001F5B76">
            <w:pPr>
              <w:spacing w:after="0" w:line="420" w:lineRule="exact"/>
              <w:rPr>
                <w:rFonts w:eastAsia="楷体_GB2312"/>
                <w:sz w:val="28"/>
                <w:szCs w:val="28"/>
              </w:rPr>
            </w:pPr>
            <w:r>
              <w:rPr>
                <w:rFonts w:eastAsia="楷体_GB2312" w:hint="eastAsia"/>
                <w:sz w:val="28"/>
                <w:szCs w:val="28"/>
              </w:rPr>
              <w:lastRenderedPageBreak/>
              <w:t>项目研究和实验的目的、内容和要解决的主要问题</w:t>
            </w:r>
          </w:p>
          <w:p w:rsidR="00D8360E" w:rsidRDefault="001F5B76">
            <w:pPr>
              <w:pStyle w:val="aff"/>
              <w:numPr>
                <w:ilvl w:val="0"/>
                <w:numId w:val="1"/>
              </w:numPr>
              <w:spacing w:beforeLines="50" w:before="120" w:after="0" w:line="420" w:lineRule="exact"/>
              <w:ind w:firstLineChars="0"/>
              <w:rPr>
                <w:rFonts w:ascii="仿宋" w:eastAsia="仿宋" w:hAnsi="仿宋"/>
                <w:b/>
                <w:sz w:val="24"/>
                <w:szCs w:val="24"/>
              </w:rPr>
            </w:pPr>
            <w:r>
              <w:rPr>
                <w:rFonts w:ascii="仿宋" w:eastAsia="仿宋" w:hAnsi="仿宋" w:hint="eastAsia"/>
                <w:b/>
                <w:sz w:val="24"/>
                <w:szCs w:val="24"/>
              </w:rPr>
              <w:t>研究</w:t>
            </w:r>
            <w:r>
              <w:rPr>
                <w:rFonts w:ascii="仿宋" w:eastAsia="仿宋" w:hAnsi="仿宋"/>
                <w:b/>
                <w:sz w:val="24"/>
                <w:szCs w:val="24"/>
              </w:rPr>
              <w:t>目的：</w:t>
            </w:r>
          </w:p>
          <w:p w:rsidR="00D8360E" w:rsidRDefault="001F5B76">
            <w:pPr>
              <w:spacing w:beforeLines="50" w:before="120" w:after="0" w:line="420" w:lineRule="exact"/>
              <w:ind w:firstLineChars="200" w:firstLine="480"/>
              <w:rPr>
                <w:rFonts w:ascii="仿宋" w:eastAsia="仿宋" w:hAnsi="仿宋"/>
                <w:sz w:val="24"/>
                <w:szCs w:val="24"/>
              </w:rPr>
            </w:pPr>
            <w:r>
              <w:rPr>
                <w:rFonts w:ascii="仿宋" w:eastAsia="仿宋" w:hAnsi="仿宋"/>
                <w:sz w:val="24"/>
                <w:szCs w:val="24"/>
              </w:rPr>
              <w:t>医学的发展离不开高新技术的变迁，随着互联网，物联网的发展，大数据也得到迅猛发展，医疗大数据时代已经来临。随着生活水平的提高，人们对医疗健康的要求也越来越高，所以对疾病识别的高效性和准确性的要求也随之提高。</w:t>
            </w:r>
            <w:r>
              <w:rPr>
                <w:rFonts w:ascii="仿宋" w:eastAsia="仿宋" w:hAnsi="仿宋" w:hint="eastAsia"/>
                <w:sz w:val="24"/>
                <w:szCs w:val="24"/>
              </w:rPr>
              <w:t>肝脏是人体内最大的消化腺，是体内物质能量代谢的中心站，也是人体最大的解毒器官。实验证明，动物在完全摘除肝脏后即使给予相应的治疗，最多也只能生存50多个小时，这说明肝脏是维持生命活动的一个必不可少的重要器官。肝脏直接影响着人们的生活，所以及时发现并治疗肝病就显得尤为重要。</w:t>
            </w:r>
          </w:p>
          <w:p w:rsidR="00D8360E" w:rsidRDefault="001F5B76">
            <w:pPr>
              <w:spacing w:beforeLines="50" w:before="120" w:after="0" w:line="420" w:lineRule="exact"/>
              <w:ind w:firstLineChars="200" w:firstLine="480"/>
              <w:rPr>
                <w:rFonts w:ascii="仿宋" w:eastAsia="仿宋" w:hAnsi="仿宋"/>
                <w:sz w:val="24"/>
                <w:szCs w:val="24"/>
              </w:rPr>
            </w:pPr>
            <w:r>
              <w:rPr>
                <w:rFonts w:ascii="仿宋" w:eastAsia="仿宋" w:hAnsi="仿宋"/>
                <w:sz w:val="24"/>
                <w:szCs w:val="24"/>
              </w:rPr>
              <w:t>通过了解国内医疗领域人工智能在疾病诊断方面的发展现状，我们发现肝脏的很多疾病在成像中难以确诊。</w:t>
            </w:r>
            <w:r>
              <w:rPr>
                <w:rFonts w:ascii="仿宋" w:eastAsia="仿宋" w:hAnsi="仿宋" w:hint="eastAsia"/>
                <w:sz w:val="24"/>
                <w:szCs w:val="24"/>
              </w:rPr>
              <w:t>肝病的早期确诊更加依靠医生的专业经验，而在我国的中小城市及乡村，医生的经验相较于高水平医院较为欠缺，难以对较严重疾病进行准确的判断。</w:t>
            </w:r>
            <w:r>
              <w:rPr>
                <w:rFonts w:ascii="仿宋" w:eastAsia="仿宋" w:hAnsi="仿宋"/>
                <w:b/>
                <w:sz w:val="24"/>
                <w:szCs w:val="24"/>
              </w:rPr>
              <w:t>我们采取人工智能的方法确定疾病类型的意义在于</w:t>
            </w:r>
            <w:r>
              <w:rPr>
                <w:rFonts w:ascii="仿宋" w:eastAsia="仿宋" w:hAnsi="仿宋" w:hint="eastAsia"/>
                <w:b/>
                <w:sz w:val="24"/>
                <w:szCs w:val="24"/>
              </w:rPr>
              <w:t>帮助医生提高确诊效率，对病人面临的问题寻求精准化的解决方案，实现“精准医疗”。我们将利用回归和机器学习的方法建立诊断肝脏疾病的模型，为医学领域提供客观的诊治方法。</w:t>
            </w:r>
          </w:p>
          <w:p w:rsidR="00D8360E" w:rsidRDefault="001F5B76">
            <w:pPr>
              <w:pStyle w:val="aff"/>
              <w:numPr>
                <w:ilvl w:val="0"/>
                <w:numId w:val="1"/>
              </w:numPr>
              <w:spacing w:beforeLines="50" w:before="120" w:after="0" w:line="420" w:lineRule="exact"/>
              <w:ind w:firstLineChars="0"/>
              <w:rPr>
                <w:rFonts w:ascii="仿宋" w:eastAsia="仿宋" w:hAnsi="仿宋"/>
                <w:b/>
                <w:sz w:val="24"/>
                <w:szCs w:val="24"/>
              </w:rPr>
            </w:pPr>
            <w:r>
              <w:rPr>
                <w:rFonts w:ascii="仿宋" w:eastAsia="仿宋" w:hAnsi="仿宋" w:hint="eastAsia"/>
                <w:b/>
                <w:sz w:val="24"/>
                <w:szCs w:val="24"/>
              </w:rPr>
              <w:t>研究</w:t>
            </w:r>
            <w:r>
              <w:rPr>
                <w:rFonts w:ascii="仿宋" w:eastAsia="仿宋" w:hAnsi="仿宋"/>
                <w:b/>
                <w:sz w:val="24"/>
                <w:szCs w:val="24"/>
              </w:rPr>
              <w:t>内容：</w:t>
            </w:r>
          </w:p>
          <w:p w:rsidR="00D8360E" w:rsidRDefault="001F5B76">
            <w:pPr>
              <w:spacing w:beforeLines="50" w:before="120" w:after="0" w:line="420" w:lineRule="exact"/>
              <w:ind w:firstLineChars="200" w:firstLine="480"/>
              <w:rPr>
                <w:rFonts w:ascii="仿宋" w:eastAsia="仿宋" w:hAnsi="仿宋"/>
                <w:sz w:val="24"/>
                <w:szCs w:val="24"/>
              </w:rPr>
            </w:pPr>
            <w:r>
              <w:rPr>
                <w:rFonts w:ascii="仿宋" w:eastAsia="仿宋" w:hAnsi="仿宋"/>
                <w:sz w:val="24"/>
                <w:szCs w:val="24"/>
              </w:rPr>
              <w:t>智能医学影像是将人工智能技术应用在医学影像的诊断上。人工智能在医学影像应用主要分为两部分： 一是图像</w:t>
            </w:r>
            <w:r>
              <w:rPr>
                <w:rFonts w:ascii="仿宋" w:eastAsia="仿宋" w:hAnsi="仿宋" w:hint="eastAsia"/>
                <w:sz w:val="24"/>
                <w:szCs w:val="24"/>
              </w:rPr>
              <w:t>分析与</w:t>
            </w:r>
            <w:r>
              <w:rPr>
                <w:rFonts w:ascii="仿宋" w:eastAsia="仿宋" w:hAnsi="仿宋"/>
                <w:sz w:val="24"/>
                <w:szCs w:val="24"/>
              </w:rPr>
              <w:t>识别，应用于感知环节，其主要目的是将影像进行分析，获取一些有意义的信息;二是深度学习，应用于学习和分析环节，通过大量的影像数据和诊断数据，不断对神经元网络进行深度学习训练，促使其掌握诊断能力。</w:t>
            </w:r>
          </w:p>
          <w:p w:rsidR="00D8360E" w:rsidRDefault="001F5B76">
            <w:pPr>
              <w:spacing w:beforeLines="50" w:before="120" w:after="0" w:line="420" w:lineRule="exact"/>
              <w:ind w:firstLineChars="200" w:firstLine="480"/>
              <w:rPr>
                <w:rFonts w:ascii="仿宋" w:eastAsia="仿宋" w:hAnsi="仿宋"/>
                <w:sz w:val="24"/>
                <w:szCs w:val="24"/>
              </w:rPr>
            </w:pPr>
            <w:r>
              <w:rPr>
                <w:rFonts w:ascii="仿宋" w:eastAsia="仿宋" w:hAnsi="仿宋" w:hint="eastAsia"/>
                <w:sz w:val="24"/>
                <w:szCs w:val="24"/>
              </w:rPr>
              <w:t>根据目前国际上最流行的大数据方法来分析数据，我们利用肝脏的CT</w:t>
            </w:r>
            <w:r>
              <w:rPr>
                <w:rFonts w:ascii="仿宋" w:eastAsia="仿宋" w:hAnsi="仿宋"/>
                <w:sz w:val="24"/>
                <w:szCs w:val="24"/>
              </w:rPr>
              <w:t>、</w:t>
            </w:r>
            <w:r>
              <w:rPr>
                <w:rFonts w:ascii="仿宋" w:eastAsia="仿宋" w:hAnsi="仿宋" w:hint="eastAsia"/>
                <w:sz w:val="24"/>
                <w:szCs w:val="24"/>
              </w:rPr>
              <w:t>MRI影像数据开展疾病智能化识别的研究。</w:t>
            </w:r>
          </w:p>
          <w:p w:rsidR="00D8360E" w:rsidRDefault="001F5B76">
            <w:pPr>
              <w:pStyle w:val="aff"/>
              <w:numPr>
                <w:ilvl w:val="0"/>
                <w:numId w:val="2"/>
              </w:numPr>
              <w:spacing w:beforeLines="50" w:before="120" w:after="0" w:line="420" w:lineRule="exact"/>
              <w:ind w:firstLineChars="0"/>
              <w:rPr>
                <w:rFonts w:ascii="仿宋" w:eastAsia="仿宋" w:hAnsi="仿宋"/>
                <w:sz w:val="24"/>
                <w:szCs w:val="24"/>
              </w:rPr>
            </w:pPr>
            <w:r>
              <w:rPr>
                <w:rFonts w:ascii="仿宋" w:eastAsia="仿宋" w:hAnsi="仿宋" w:hint="eastAsia"/>
                <w:sz w:val="24"/>
                <w:szCs w:val="24"/>
              </w:rPr>
              <w:t>收集一系列关于肝脏疾病的CT影像中</w:t>
            </w:r>
            <w:r>
              <w:rPr>
                <w:rFonts w:ascii="仿宋" w:eastAsia="仿宋" w:hAnsi="仿宋"/>
                <w:sz w:val="24"/>
                <w:szCs w:val="24"/>
              </w:rPr>
              <w:t>，通过</w:t>
            </w:r>
            <w:proofErr w:type="spellStart"/>
            <w:r>
              <w:rPr>
                <w:rFonts w:ascii="仿宋" w:eastAsia="仿宋" w:hAnsi="仿宋"/>
                <w:sz w:val="24"/>
                <w:szCs w:val="24"/>
              </w:rPr>
              <w:t>Matlab</w:t>
            </w:r>
            <w:proofErr w:type="spellEnd"/>
            <w:r>
              <w:rPr>
                <w:rFonts w:ascii="仿宋" w:eastAsia="仿宋" w:hAnsi="仿宋"/>
                <w:sz w:val="24"/>
                <w:szCs w:val="24"/>
              </w:rPr>
              <w:t>、</w:t>
            </w:r>
            <w:r>
              <w:rPr>
                <w:rFonts w:ascii="仿宋" w:eastAsia="仿宋" w:hAnsi="仿宋" w:hint="eastAsia"/>
                <w:sz w:val="24"/>
                <w:szCs w:val="24"/>
              </w:rPr>
              <w:t>Mazda</w:t>
            </w:r>
            <w:r>
              <w:rPr>
                <w:rFonts w:ascii="仿宋" w:eastAsia="仿宋" w:hAnsi="仿宋"/>
                <w:sz w:val="24"/>
                <w:szCs w:val="24"/>
              </w:rPr>
              <w:t>等软件将病灶位置进行勾画，依据影像的位置、大小</w:t>
            </w:r>
            <w:r>
              <w:rPr>
                <w:rFonts w:ascii="仿宋" w:eastAsia="仿宋" w:hAnsi="仿宋" w:hint="eastAsia"/>
                <w:sz w:val="24"/>
                <w:szCs w:val="24"/>
              </w:rPr>
              <w:t>形态等信息以及将病灶区域以数学中的矩阵形式描述该区域各个像素点之间的空间关系和几何关系，并利用统计学中不同类型的统计量描述这些关系，例如期望、方差等。最终以数值的形式表现出来。</w:t>
            </w:r>
          </w:p>
          <w:p w:rsidR="00D8360E" w:rsidRDefault="001F5B76">
            <w:pPr>
              <w:pStyle w:val="aff"/>
              <w:numPr>
                <w:ilvl w:val="0"/>
                <w:numId w:val="2"/>
              </w:numPr>
              <w:spacing w:beforeLines="50" w:before="120" w:after="0" w:line="420" w:lineRule="exact"/>
              <w:ind w:firstLineChars="0"/>
              <w:rPr>
                <w:rFonts w:ascii="仿宋" w:eastAsia="仿宋" w:hAnsi="仿宋"/>
                <w:sz w:val="24"/>
                <w:szCs w:val="24"/>
              </w:rPr>
            </w:pPr>
            <w:r>
              <w:rPr>
                <w:rFonts w:ascii="仿宋" w:eastAsia="仿宋" w:hAnsi="仿宋" w:hint="eastAsia"/>
                <w:sz w:val="24"/>
                <w:szCs w:val="24"/>
              </w:rPr>
              <w:t>分别采用回归类型和机器学习的方法建立模型，探究影响这些模型的主要因素，待模型最优后，分析模型的稳定性和灵敏性，比较这些模型的性能，并且分析不同的统计量在不同疾病中的影响因子，根据影响因子的不同，合理的选择统计量，按照主次顺序调整模型，在模型各方面调整完成后，再用数据集检</w:t>
            </w:r>
            <w:r>
              <w:rPr>
                <w:rFonts w:ascii="仿宋" w:eastAsia="仿宋" w:hAnsi="仿宋" w:hint="eastAsia"/>
                <w:sz w:val="24"/>
                <w:szCs w:val="24"/>
              </w:rPr>
              <w:lastRenderedPageBreak/>
              <w:t>测模型的泛化能力。</w:t>
            </w:r>
          </w:p>
          <w:p w:rsidR="00D8360E" w:rsidRDefault="001F5B76">
            <w:pPr>
              <w:pStyle w:val="aff"/>
              <w:numPr>
                <w:ilvl w:val="0"/>
                <w:numId w:val="1"/>
              </w:numPr>
              <w:spacing w:beforeLines="50" w:before="120" w:after="0" w:line="420" w:lineRule="exact"/>
              <w:ind w:firstLineChars="0"/>
              <w:rPr>
                <w:rFonts w:ascii="仿宋" w:eastAsia="仿宋" w:hAnsi="仿宋"/>
                <w:b/>
                <w:sz w:val="24"/>
                <w:szCs w:val="24"/>
              </w:rPr>
            </w:pPr>
            <w:r>
              <w:rPr>
                <w:rFonts w:ascii="仿宋" w:eastAsia="仿宋" w:hAnsi="仿宋"/>
                <w:b/>
                <w:sz w:val="24"/>
                <w:szCs w:val="24"/>
              </w:rPr>
              <w:t>要解决的主要问题：</w:t>
            </w:r>
          </w:p>
          <w:p w:rsidR="00D8360E" w:rsidRDefault="001F5B76">
            <w:pPr>
              <w:pStyle w:val="aff"/>
              <w:numPr>
                <w:ilvl w:val="0"/>
                <w:numId w:val="3"/>
              </w:numPr>
              <w:spacing w:beforeLines="50" w:before="120" w:after="0" w:line="420" w:lineRule="exact"/>
              <w:ind w:firstLineChars="0"/>
              <w:rPr>
                <w:rFonts w:ascii="仿宋" w:eastAsia="仿宋" w:hAnsi="仿宋"/>
                <w:sz w:val="24"/>
                <w:szCs w:val="24"/>
              </w:rPr>
            </w:pPr>
            <w:r>
              <w:rPr>
                <w:rFonts w:ascii="仿宋" w:eastAsia="仿宋" w:hAnsi="仿宋" w:hint="eastAsia"/>
                <w:sz w:val="24"/>
                <w:szCs w:val="24"/>
              </w:rPr>
              <w:t>预处理肝脏疾病CT图像数据是</w:t>
            </w:r>
            <w:r>
              <w:rPr>
                <w:rFonts w:ascii="仿宋" w:eastAsia="仿宋" w:hAnsi="仿宋" w:hint="eastAsia"/>
                <w:b/>
                <w:sz w:val="24"/>
                <w:szCs w:val="24"/>
              </w:rPr>
              <w:t>本课题要解决的一个首要问题</w:t>
            </w:r>
            <w:r>
              <w:rPr>
                <w:rFonts w:ascii="仿宋" w:eastAsia="仿宋" w:hAnsi="仿宋" w:hint="eastAsia"/>
                <w:sz w:val="24"/>
                <w:szCs w:val="24"/>
              </w:rPr>
              <w:t>；</w:t>
            </w:r>
          </w:p>
          <w:p w:rsidR="00D8360E" w:rsidRDefault="001F5B76">
            <w:pPr>
              <w:pStyle w:val="aff"/>
              <w:numPr>
                <w:ilvl w:val="0"/>
                <w:numId w:val="3"/>
              </w:numPr>
              <w:spacing w:beforeLines="50" w:before="120" w:after="0" w:line="420" w:lineRule="exact"/>
              <w:ind w:firstLineChars="0"/>
              <w:rPr>
                <w:rFonts w:ascii="仿宋" w:eastAsia="仿宋" w:hAnsi="仿宋"/>
                <w:sz w:val="24"/>
                <w:szCs w:val="24"/>
              </w:rPr>
            </w:pPr>
            <w:r>
              <w:rPr>
                <w:rFonts w:ascii="仿宋" w:eastAsia="仿宋" w:hAnsi="仿宋" w:hint="eastAsia"/>
                <w:sz w:val="24"/>
                <w:szCs w:val="24"/>
              </w:rPr>
              <w:t>基于问题（1）的数据，怎么建立机器学习和回归方法的医学后处理数据的疾病分类模型是</w:t>
            </w:r>
            <w:r>
              <w:rPr>
                <w:rFonts w:ascii="仿宋" w:eastAsia="仿宋" w:hAnsi="仿宋" w:hint="eastAsia"/>
                <w:b/>
                <w:sz w:val="24"/>
                <w:szCs w:val="24"/>
              </w:rPr>
              <w:t>本课题要解决的一个主要问题</w:t>
            </w:r>
            <w:r>
              <w:rPr>
                <w:rFonts w:ascii="仿宋" w:eastAsia="仿宋" w:hAnsi="仿宋" w:hint="eastAsia"/>
                <w:sz w:val="24"/>
                <w:szCs w:val="24"/>
              </w:rPr>
              <w:t>，进一步探究模型性能的主要影响因素，使模型最优化比较稳定、灵敏性，分析统计量影响因素并选取合适统计量，调整模型用大量数据检验模型。</w:t>
            </w:r>
          </w:p>
          <w:p w:rsidR="00D8360E" w:rsidRDefault="00D8360E">
            <w:pPr>
              <w:spacing w:after="0" w:line="420" w:lineRule="exact"/>
              <w:rPr>
                <w:rFonts w:ascii="仿宋" w:eastAsia="仿宋" w:hAnsi="仿宋"/>
                <w:sz w:val="24"/>
                <w:szCs w:val="24"/>
              </w:rPr>
            </w:pPr>
          </w:p>
        </w:tc>
      </w:tr>
      <w:tr w:rsidR="00D8360E">
        <w:trPr>
          <w:trHeight w:val="4810"/>
          <w:jc w:val="center"/>
        </w:trPr>
        <w:tc>
          <w:tcPr>
            <w:tcW w:w="9366" w:type="dxa"/>
            <w:gridSpan w:val="8"/>
          </w:tcPr>
          <w:p w:rsidR="00D8360E" w:rsidRDefault="001F5B76">
            <w:pPr>
              <w:spacing w:after="0" w:line="420" w:lineRule="exact"/>
              <w:rPr>
                <w:rFonts w:eastAsia="楷体_GB2312"/>
                <w:sz w:val="28"/>
                <w:szCs w:val="28"/>
              </w:rPr>
            </w:pPr>
            <w:r>
              <w:rPr>
                <w:rFonts w:eastAsia="楷体_GB2312" w:hint="eastAsia"/>
                <w:sz w:val="28"/>
                <w:szCs w:val="28"/>
              </w:rPr>
              <w:lastRenderedPageBreak/>
              <w:t>国内外研究现状和发展动态</w:t>
            </w:r>
          </w:p>
          <w:p w:rsidR="00D8360E" w:rsidRDefault="001F5B76">
            <w:pPr>
              <w:spacing w:after="0" w:line="420" w:lineRule="exact"/>
              <w:ind w:firstLineChars="200" w:firstLine="480"/>
              <w:rPr>
                <w:rFonts w:ascii="仿宋" w:eastAsia="仿宋" w:hAnsi="仿宋"/>
                <w:sz w:val="24"/>
                <w:szCs w:val="24"/>
              </w:rPr>
            </w:pPr>
            <w:r>
              <w:rPr>
                <w:rFonts w:ascii="仿宋" w:eastAsia="仿宋" w:hAnsi="仿宋" w:hint="eastAsia"/>
                <w:sz w:val="24"/>
                <w:szCs w:val="24"/>
              </w:rPr>
              <w:t>在智能影像识别方面</w:t>
            </w:r>
            <w:r>
              <w:rPr>
                <w:rFonts w:ascii="仿宋" w:eastAsia="仿宋" w:hAnsi="仿宋"/>
                <w:sz w:val="24"/>
                <w:szCs w:val="24"/>
              </w:rPr>
              <w:t>贝斯以色列女执事医学中心(BIDMC)与哈佛医学院合作研发的人工智能系统，对乳腺癌病理图片中癌细胞的识别准确率能达到92%。</w:t>
            </w:r>
            <w:r>
              <w:rPr>
                <w:rFonts w:ascii="仿宋" w:eastAsia="仿宋" w:hAnsi="仿宋" w:hint="eastAsia"/>
                <w:sz w:val="24"/>
                <w:szCs w:val="24"/>
                <w:vertAlign w:val="superscript"/>
              </w:rPr>
              <w:t>[</w:t>
            </w:r>
            <w:r>
              <w:rPr>
                <w:rFonts w:ascii="仿宋" w:eastAsia="仿宋" w:hAnsi="仿宋"/>
                <w:sz w:val="24"/>
                <w:szCs w:val="24"/>
                <w:vertAlign w:val="superscript"/>
              </w:rPr>
              <w:t>1</w:t>
            </w:r>
            <w:r>
              <w:rPr>
                <w:rFonts w:ascii="仿宋" w:eastAsia="仿宋" w:hAnsi="仿宋" w:hint="eastAsia"/>
                <w:sz w:val="24"/>
                <w:szCs w:val="24"/>
                <w:vertAlign w:val="superscript"/>
              </w:rPr>
              <w:t>]</w:t>
            </w:r>
            <w:r>
              <w:rPr>
                <w:rFonts w:ascii="仿宋" w:eastAsia="仿宋" w:hAnsi="仿宋"/>
                <w:sz w:val="24"/>
                <w:szCs w:val="24"/>
              </w:rPr>
              <w:t>美国企业</w:t>
            </w:r>
            <w:proofErr w:type="spellStart"/>
            <w:r>
              <w:rPr>
                <w:rFonts w:ascii="仿宋" w:eastAsia="仿宋" w:hAnsi="仿宋"/>
                <w:sz w:val="24"/>
                <w:szCs w:val="24"/>
              </w:rPr>
              <w:t>Enlitic</w:t>
            </w:r>
            <w:proofErr w:type="spellEnd"/>
            <w:r>
              <w:rPr>
                <w:rFonts w:ascii="仿宋" w:eastAsia="仿宋" w:hAnsi="仿宋"/>
                <w:sz w:val="24"/>
                <w:szCs w:val="24"/>
              </w:rPr>
              <w:t>将深度学习运用到了癌症等恶性肿瘤的检测中，该公司开发的系统的癌症检出率超越了4位顶级的放射科医生，诊断出了人类医生无法诊断出的7%的癌症。</w:t>
            </w:r>
            <w:r>
              <w:rPr>
                <w:rFonts w:ascii="仿宋" w:eastAsia="仿宋" w:hAnsi="仿宋" w:hint="eastAsia"/>
                <w:sz w:val="24"/>
                <w:szCs w:val="24"/>
              </w:rPr>
              <w:t>利用人工神经网络技术,构建出基于神经网络的肺癌智能诊断系统。结果该系统优于计量医学中常规统计学方法,BP网络对肺癌诊断的识别率和预示率均为100%,而且可以同时判别正常、良性与肺癌。</w:t>
            </w:r>
            <w:r>
              <w:rPr>
                <w:rFonts w:ascii="仿宋" w:eastAsia="仿宋" w:hAnsi="仿宋" w:hint="eastAsia"/>
                <w:sz w:val="24"/>
                <w:szCs w:val="24"/>
                <w:vertAlign w:val="superscript"/>
              </w:rPr>
              <w:t>[</w:t>
            </w:r>
            <w:r>
              <w:rPr>
                <w:rFonts w:ascii="仿宋" w:eastAsia="仿宋" w:hAnsi="仿宋"/>
                <w:sz w:val="24"/>
                <w:szCs w:val="24"/>
                <w:vertAlign w:val="superscript"/>
              </w:rPr>
              <w:t>2</w:t>
            </w:r>
            <w:r>
              <w:rPr>
                <w:rFonts w:ascii="仿宋" w:eastAsia="仿宋" w:hAnsi="仿宋" w:hint="eastAsia"/>
                <w:sz w:val="24"/>
                <w:szCs w:val="24"/>
                <w:vertAlign w:val="superscript"/>
              </w:rPr>
              <w:t>]</w:t>
            </w:r>
            <w:r>
              <w:rPr>
                <w:rFonts w:hint="eastAsia"/>
              </w:rPr>
              <w:t xml:space="preserve"> </w:t>
            </w:r>
            <w:r>
              <w:rPr>
                <w:rFonts w:ascii="仿宋" w:eastAsia="仿宋" w:hAnsi="仿宋" w:hint="eastAsia"/>
                <w:sz w:val="24"/>
                <w:szCs w:val="24"/>
              </w:rPr>
              <w:t>Streams能查看患者的验血结果,IBM的“沃森”机器人正在学习正确诊断疾病。</w:t>
            </w:r>
            <w:r>
              <w:rPr>
                <w:rFonts w:ascii="仿宋" w:eastAsia="仿宋" w:hAnsi="仿宋" w:hint="eastAsia"/>
                <w:sz w:val="24"/>
                <w:szCs w:val="24"/>
                <w:vertAlign w:val="superscript"/>
              </w:rPr>
              <w:t>[</w:t>
            </w:r>
            <w:r>
              <w:rPr>
                <w:rFonts w:ascii="仿宋" w:eastAsia="仿宋" w:hAnsi="仿宋"/>
                <w:sz w:val="24"/>
                <w:szCs w:val="24"/>
                <w:vertAlign w:val="superscript"/>
              </w:rPr>
              <w:t>3</w:t>
            </w:r>
            <w:r>
              <w:rPr>
                <w:rFonts w:ascii="仿宋" w:eastAsia="仿宋" w:hAnsi="仿宋" w:hint="eastAsia"/>
                <w:sz w:val="24"/>
                <w:szCs w:val="24"/>
                <w:vertAlign w:val="superscript"/>
              </w:rPr>
              <w:t>]</w:t>
            </w:r>
          </w:p>
          <w:p w:rsidR="00D8360E" w:rsidRDefault="001F5B76">
            <w:pPr>
              <w:spacing w:after="0" w:line="420" w:lineRule="exact"/>
              <w:ind w:firstLineChars="200" w:firstLine="480"/>
              <w:rPr>
                <w:rFonts w:ascii="仿宋" w:eastAsia="仿宋" w:hAnsi="仿宋"/>
                <w:sz w:val="24"/>
                <w:szCs w:val="24"/>
                <w:vertAlign w:val="superscript"/>
              </w:rPr>
            </w:pPr>
            <w:r>
              <w:rPr>
                <w:rFonts w:ascii="仿宋" w:eastAsia="仿宋" w:hAnsi="仿宋" w:hint="eastAsia"/>
                <w:sz w:val="24"/>
                <w:szCs w:val="24"/>
              </w:rPr>
              <w:t>利用医学影像中的信息进行疾病的判断一直是一个研究的热点问题，然而由于数据和技术的限制，一直停留在理论研究阶段，真正能够在诊断中发挥重要作用的技术寥寥无几。随着大数据时代的到来，以人工智能为载体的新的医疗技术成为了当下研究的热点，谷歌、微软、百度、腾讯、阿里等网络巨头公司都发起了基于大数据的健康医疗项目，此外，阿里等公司组织了利用人工智能进行疾病诊断等方面的竞赛。将人工神经网络应用于肝癌CT影像的诊断，并且在CT影像特征提取前应用Matlab6.x软件对所收集的CT影像进行预处理，显著改善了CT影像中病变特征的显示效果，使特征提取的结果更加准确；同时确定了应用ANN诊断肝癌CT影像的14个输入特征变量；为最终建立智能化诊断过程奠定了理论基础。</w:t>
            </w:r>
            <w:r>
              <w:rPr>
                <w:rFonts w:ascii="仿宋" w:eastAsia="仿宋" w:hAnsi="仿宋" w:hint="eastAsia"/>
                <w:sz w:val="24"/>
                <w:szCs w:val="24"/>
                <w:vertAlign w:val="superscript"/>
              </w:rPr>
              <w:t>[</w:t>
            </w:r>
            <w:r>
              <w:rPr>
                <w:rFonts w:ascii="仿宋" w:eastAsia="仿宋" w:hAnsi="仿宋"/>
                <w:sz w:val="24"/>
                <w:szCs w:val="24"/>
                <w:vertAlign w:val="superscript"/>
              </w:rPr>
              <w:t>4]</w:t>
            </w:r>
          </w:p>
          <w:p w:rsidR="00D8360E" w:rsidRDefault="001F5B76">
            <w:pPr>
              <w:spacing w:after="0" w:line="420" w:lineRule="exact"/>
              <w:ind w:firstLineChars="200" w:firstLine="480"/>
              <w:rPr>
                <w:rFonts w:ascii="仿宋" w:eastAsia="仿宋" w:hAnsi="仿宋"/>
                <w:sz w:val="24"/>
                <w:szCs w:val="24"/>
              </w:rPr>
            </w:pPr>
            <w:r>
              <w:rPr>
                <w:rFonts w:ascii="仿宋" w:eastAsia="仿宋" w:hAnsi="仿宋" w:hint="eastAsia"/>
                <w:sz w:val="24"/>
                <w:szCs w:val="24"/>
              </w:rPr>
              <w:t>利用大数据和云计算提升医疗信息服务的质量和效率，实现医疗资源的合理分配和共享，为我国医疗服务创新提供参考。</w:t>
            </w:r>
            <w:r>
              <w:rPr>
                <w:rFonts w:ascii="仿宋" w:eastAsia="仿宋" w:hAnsi="仿宋" w:hint="eastAsia"/>
                <w:sz w:val="24"/>
                <w:szCs w:val="24"/>
                <w:vertAlign w:val="superscript"/>
              </w:rPr>
              <w:t>[</w:t>
            </w:r>
            <w:r>
              <w:rPr>
                <w:rFonts w:ascii="仿宋" w:eastAsia="仿宋" w:hAnsi="仿宋"/>
                <w:sz w:val="24"/>
                <w:szCs w:val="24"/>
                <w:vertAlign w:val="superscript"/>
              </w:rPr>
              <w:t>5]</w:t>
            </w:r>
            <w:r>
              <w:rPr>
                <w:rFonts w:ascii="仿宋" w:eastAsia="仿宋" w:hAnsi="仿宋" w:hint="eastAsia"/>
                <w:sz w:val="24"/>
                <w:szCs w:val="24"/>
              </w:rPr>
              <w:t>医学影像中有着各种疾病的具体信息，然而只凭借医生的肉眼很难将其中的信息挖掘出来，借助人工智能平台，利用机器学习的手段使医学影像中更深层次的信息能够用于疾病的诊断，多家公司推出了针对不同疾病的人工智能辅助诊疗的产品，成为了医疗改革的重要推力。</w:t>
            </w:r>
          </w:p>
          <w:p w:rsidR="00D8360E" w:rsidRDefault="00D8360E">
            <w:pPr>
              <w:spacing w:after="0" w:line="360" w:lineRule="auto"/>
              <w:rPr>
                <w:rFonts w:ascii="仿宋" w:eastAsia="仿宋" w:hAnsi="仿宋"/>
                <w:sz w:val="24"/>
                <w:szCs w:val="24"/>
              </w:rPr>
            </w:pPr>
          </w:p>
          <w:p w:rsidR="00D8360E" w:rsidRDefault="001F5B76">
            <w:pPr>
              <w:spacing w:after="0" w:line="360" w:lineRule="auto"/>
              <w:rPr>
                <w:rFonts w:ascii="仿宋" w:eastAsia="仿宋" w:hAnsi="仿宋"/>
                <w:sz w:val="24"/>
                <w:szCs w:val="24"/>
              </w:rPr>
            </w:pPr>
            <w:r>
              <w:rPr>
                <w:rFonts w:ascii="仿宋" w:eastAsia="仿宋" w:hAnsi="仿宋"/>
                <w:sz w:val="24"/>
                <w:szCs w:val="24"/>
              </w:rPr>
              <w:lastRenderedPageBreak/>
              <w:t>[1]佚名. 人工智能在医疗产业的五大应用场景及典型案例[Z]. 亿欧网: 51CTO_OS ,2017.</w:t>
            </w:r>
          </w:p>
          <w:p w:rsidR="00D8360E" w:rsidRDefault="001F5B76">
            <w:pPr>
              <w:spacing w:after="0" w:line="360" w:lineRule="auto"/>
              <w:rPr>
                <w:rFonts w:ascii="仿宋" w:eastAsia="仿宋" w:hAnsi="仿宋"/>
                <w:sz w:val="24"/>
                <w:szCs w:val="24"/>
              </w:rPr>
            </w:pPr>
            <w:r>
              <w:rPr>
                <w:rFonts w:ascii="仿宋" w:eastAsia="仿宋" w:hAnsi="仿宋"/>
                <w:sz w:val="24"/>
                <w:szCs w:val="24"/>
              </w:rPr>
              <w:t>[2] 吴拥军, 吴逸明, 屈凌波, 张振中, 相秉仁, 王云龙, 路江涛, 李振勇, 汪大明, 马雷. 人工神经网络技术在肺癌诊断中的应用研究[J]. 中华微生物学和免疫学杂志, 2003.</w:t>
            </w:r>
          </w:p>
          <w:p w:rsidR="00D8360E" w:rsidRDefault="001F5B76">
            <w:pPr>
              <w:spacing w:after="0" w:line="360" w:lineRule="auto"/>
              <w:rPr>
                <w:rFonts w:ascii="仿宋" w:eastAsia="仿宋" w:hAnsi="仿宋"/>
                <w:sz w:val="24"/>
                <w:szCs w:val="24"/>
              </w:rPr>
            </w:pPr>
            <w:r>
              <w:rPr>
                <w:rFonts w:ascii="仿宋" w:eastAsia="仿宋" w:hAnsi="仿宋"/>
                <w:sz w:val="24"/>
                <w:szCs w:val="24"/>
              </w:rPr>
              <w:t>[3]</w:t>
            </w:r>
            <w:r>
              <w:rPr>
                <w:rFonts w:ascii="仿宋" w:eastAsia="仿宋" w:hAnsi="仿宋" w:hint="eastAsia"/>
                <w:sz w:val="24"/>
                <w:szCs w:val="24"/>
              </w:rPr>
              <w:t xml:space="preserve"> 何献忠， 许仲兴， 陈欣， 龚连生.人机大战引发智能医疗的探讨.中国医学工程[J].2016</w:t>
            </w:r>
          </w:p>
          <w:p w:rsidR="00D8360E" w:rsidRDefault="001F5B76">
            <w:pPr>
              <w:spacing w:after="0" w:line="360" w:lineRule="auto"/>
              <w:rPr>
                <w:rFonts w:ascii="仿宋" w:eastAsia="仿宋" w:hAnsi="仿宋"/>
                <w:sz w:val="24"/>
                <w:szCs w:val="24"/>
              </w:rPr>
            </w:pPr>
            <w:r>
              <w:rPr>
                <w:rFonts w:ascii="仿宋" w:eastAsia="仿宋" w:hAnsi="仿宋"/>
                <w:sz w:val="24"/>
                <w:szCs w:val="24"/>
              </w:rPr>
              <w:t>[4]</w:t>
            </w:r>
            <w:r>
              <w:rPr>
                <w:rFonts w:hint="eastAsia"/>
              </w:rPr>
              <w:t xml:space="preserve"> </w:t>
            </w:r>
            <w:r>
              <w:rPr>
                <w:rFonts w:ascii="仿宋" w:eastAsia="仿宋" w:hAnsi="仿宋" w:hint="eastAsia"/>
                <w:sz w:val="24"/>
                <w:szCs w:val="24"/>
              </w:rPr>
              <w:t>张波. 影像分析技术在疾病监测与诊断中的应用[D]. 第四军医大学,2005.</w:t>
            </w:r>
          </w:p>
          <w:p w:rsidR="00D8360E" w:rsidRDefault="001F5B76">
            <w:pPr>
              <w:spacing w:after="0" w:line="360" w:lineRule="auto"/>
              <w:rPr>
                <w:rFonts w:ascii="仿宋" w:eastAsia="仿宋" w:hAnsi="仿宋"/>
                <w:sz w:val="24"/>
                <w:szCs w:val="24"/>
              </w:rPr>
            </w:pPr>
            <w:r>
              <w:rPr>
                <w:rFonts w:ascii="仿宋" w:eastAsia="仿宋" w:hAnsi="仿宋"/>
                <w:sz w:val="24"/>
                <w:szCs w:val="24"/>
              </w:rPr>
              <w:t>[5]</w:t>
            </w:r>
            <w:r>
              <w:rPr>
                <w:rFonts w:eastAsia="楷体_GB2312"/>
                <w:sz w:val="28"/>
                <w:szCs w:val="28"/>
              </w:rPr>
              <w:t xml:space="preserve"> </w:t>
            </w:r>
            <w:r>
              <w:rPr>
                <w:rFonts w:ascii="仿宋" w:eastAsia="仿宋" w:hAnsi="仿宋"/>
                <w:sz w:val="24"/>
                <w:szCs w:val="24"/>
              </w:rPr>
              <w:t>张传文. 《基于大数据的区域医疗信息共享体系研究》[D]. 华南理工大学:张传文, 2015.</w:t>
            </w:r>
          </w:p>
          <w:p w:rsidR="00D8360E" w:rsidRDefault="00D8360E">
            <w:pPr>
              <w:spacing w:after="0" w:line="360" w:lineRule="auto"/>
              <w:rPr>
                <w:rFonts w:ascii="仿宋" w:eastAsia="仿宋" w:hAnsi="仿宋"/>
                <w:sz w:val="24"/>
                <w:szCs w:val="24"/>
              </w:rPr>
            </w:pPr>
          </w:p>
        </w:tc>
      </w:tr>
      <w:tr w:rsidR="00D8360E">
        <w:trPr>
          <w:trHeight w:val="2117"/>
          <w:jc w:val="center"/>
        </w:trPr>
        <w:tc>
          <w:tcPr>
            <w:tcW w:w="9366" w:type="dxa"/>
            <w:gridSpan w:val="8"/>
          </w:tcPr>
          <w:p w:rsidR="00D8360E" w:rsidRDefault="001F5B76">
            <w:pPr>
              <w:spacing w:after="0" w:line="420" w:lineRule="exact"/>
              <w:rPr>
                <w:rFonts w:eastAsia="楷体_GB2312"/>
                <w:sz w:val="28"/>
                <w:szCs w:val="28"/>
              </w:rPr>
            </w:pPr>
            <w:r>
              <w:rPr>
                <w:rFonts w:eastAsia="楷体_GB2312" w:hint="eastAsia"/>
                <w:sz w:val="28"/>
                <w:szCs w:val="28"/>
              </w:rPr>
              <w:lastRenderedPageBreak/>
              <w:t>本项目学生有关的研究积累和已取得的成绩</w:t>
            </w:r>
          </w:p>
          <w:p w:rsidR="00D8360E" w:rsidRDefault="001F5B76">
            <w:pPr>
              <w:spacing w:after="0" w:line="420" w:lineRule="exact"/>
              <w:ind w:firstLineChars="200" w:firstLine="480"/>
              <w:rPr>
                <w:rFonts w:ascii="仿宋" w:eastAsia="仿宋" w:hAnsi="仿宋"/>
                <w:sz w:val="24"/>
                <w:szCs w:val="24"/>
              </w:rPr>
            </w:pPr>
            <w:r>
              <w:rPr>
                <w:rFonts w:ascii="仿宋" w:eastAsia="仿宋" w:hAnsi="仿宋"/>
                <w:sz w:val="24"/>
                <w:szCs w:val="24"/>
              </w:rPr>
              <w:t>本小组成员均为数学院信息与计算科学专业及统计学专业的大二学生，</w:t>
            </w:r>
            <w:r>
              <w:rPr>
                <w:rFonts w:ascii="仿宋" w:eastAsia="仿宋" w:hAnsi="仿宋" w:hint="eastAsia"/>
                <w:sz w:val="24"/>
                <w:szCs w:val="24"/>
              </w:rPr>
              <w:t>具有一定的数据分析能力，并掌握了</w:t>
            </w:r>
            <w:proofErr w:type="spellStart"/>
            <w:r>
              <w:rPr>
                <w:rFonts w:ascii="仿宋" w:eastAsia="仿宋" w:hAnsi="仿宋" w:hint="eastAsia"/>
                <w:sz w:val="24"/>
                <w:szCs w:val="24"/>
              </w:rPr>
              <w:t>matlab</w:t>
            </w:r>
            <w:proofErr w:type="spellEnd"/>
            <w:r>
              <w:rPr>
                <w:rFonts w:ascii="仿宋" w:eastAsia="仿宋" w:hAnsi="仿宋"/>
                <w:sz w:val="24"/>
                <w:szCs w:val="24"/>
              </w:rPr>
              <w:t>软件基础，并在寒假期间对于机器学习有了较为深入的了解。</w:t>
            </w:r>
          </w:p>
          <w:p w:rsidR="00D8360E" w:rsidRDefault="00D8360E">
            <w:pPr>
              <w:spacing w:after="0" w:line="420" w:lineRule="exact"/>
              <w:ind w:firstLineChars="200" w:firstLine="480"/>
              <w:rPr>
                <w:rFonts w:ascii="仿宋" w:eastAsia="仿宋" w:hAnsi="仿宋"/>
                <w:sz w:val="24"/>
                <w:szCs w:val="24"/>
              </w:rPr>
            </w:pPr>
          </w:p>
        </w:tc>
      </w:tr>
      <w:tr w:rsidR="00D8360E">
        <w:trPr>
          <w:trHeight w:val="6750"/>
          <w:jc w:val="center"/>
        </w:trPr>
        <w:tc>
          <w:tcPr>
            <w:tcW w:w="9366" w:type="dxa"/>
            <w:gridSpan w:val="8"/>
          </w:tcPr>
          <w:p w:rsidR="00D8360E" w:rsidRDefault="001F5B76">
            <w:pPr>
              <w:spacing w:after="0" w:line="420" w:lineRule="exact"/>
              <w:rPr>
                <w:rFonts w:eastAsia="楷体_GB2312"/>
                <w:sz w:val="28"/>
                <w:szCs w:val="28"/>
              </w:rPr>
            </w:pPr>
            <w:r>
              <w:rPr>
                <w:rFonts w:eastAsia="楷体_GB2312" w:hint="eastAsia"/>
                <w:sz w:val="28"/>
                <w:szCs w:val="28"/>
              </w:rPr>
              <w:t>项目的创新点和特色</w:t>
            </w:r>
          </w:p>
          <w:p w:rsidR="00D8360E" w:rsidRDefault="001F5B76">
            <w:pPr>
              <w:pStyle w:val="aff"/>
              <w:numPr>
                <w:ilvl w:val="0"/>
                <w:numId w:val="4"/>
              </w:numPr>
              <w:spacing w:after="0" w:line="420" w:lineRule="exact"/>
              <w:ind w:firstLineChars="0"/>
              <w:rPr>
                <w:rFonts w:ascii="仿宋" w:eastAsia="仿宋" w:hAnsi="仿宋"/>
                <w:sz w:val="24"/>
                <w:szCs w:val="24"/>
              </w:rPr>
            </w:pPr>
            <w:r>
              <w:rPr>
                <w:rFonts w:ascii="仿宋" w:eastAsia="仿宋" w:hAnsi="仿宋" w:hint="eastAsia"/>
                <w:sz w:val="24"/>
                <w:szCs w:val="24"/>
              </w:rPr>
              <w:t>受限于医疗设备和技术的不完善，肝脏CT 图像成像清晰程度不一。尤其是偏远落后地区的小医院，其拍摄的CT 图更为模糊，人工智能诊断可以精准识别模糊图像中的微小差异和病灶。</w:t>
            </w:r>
          </w:p>
          <w:p w:rsidR="00D8360E" w:rsidRDefault="001F5B76">
            <w:pPr>
              <w:pStyle w:val="aff"/>
              <w:numPr>
                <w:ilvl w:val="0"/>
                <w:numId w:val="4"/>
              </w:numPr>
              <w:spacing w:after="0" w:line="420" w:lineRule="exact"/>
              <w:ind w:firstLineChars="0"/>
              <w:rPr>
                <w:rFonts w:ascii="仿宋" w:eastAsia="仿宋" w:hAnsi="仿宋"/>
                <w:sz w:val="24"/>
                <w:szCs w:val="24"/>
              </w:rPr>
            </w:pPr>
            <w:r>
              <w:rPr>
                <w:rFonts w:ascii="仿宋" w:eastAsia="仿宋" w:hAnsi="仿宋" w:hint="eastAsia"/>
                <w:sz w:val="24"/>
                <w:szCs w:val="24"/>
              </w:rPr>
              <w:t>阅片方式的创新和阅片时间的大幅度缩减：</w:t>
            </w:r>
          </w:p>
          <w:p w:rsidR="00D8360E" w:rsidRDefault="001F5B76">
            <w:pPr>
              <w:spacing w:after="0" w:line="420" w:lineRule="exact"/>
              <w:ind w:leftChars="200" w:left="440"/>
              <w:rPr>
                <w:rFonts w:ascii="仿宋" w:eastAsia="仿宋" w:hAnsi="仿宋"/>
                <w:sz w:val="24"/>
                <w:szCs w:val="24"/>
              </w:rPr>
            </w:pPr>
            <w:r>
              <w:rPr>
                <w:rFonts w:ascii="仿宋" w:eastAsia="仿宋" w:hAnsi="仿宋" w:hint="eastAsia"/>
                <w:sz w:val="24"/>
                <w:szCs w:val="24"/>
              </w:rPr>
              <w:t>传统方式：医生逐张查看，凭经验诊断，且传统阅片时间长，医生查看一套CT影像需要10分钟以上，需反复观察确认人工智能：阅片时间短，最短只需5-10s。先利用机器完成初步筛选判断，交由医生完成最后判断，能大幅度缩减阅片时间，提高阅片效率。阅片准确率大大提高：</w:t>
            </w:r>
          </w:p>
          <w:p w:rsidR="00D8360E" w:rsidRDefault="001F5B76">
            <w:pPr>
              <w:pStyle w:val="aff"/>
              <w:numPr>
                <w:ilvl w:val="0"/>
                <w:numId w:val="4"/>
              </w:numPr>
              <w:spacing w:after="0" w:line="420" w:lineRule="exact"/>
              <w:ind w:firstLineChars="0"/>
              <w:rPr>
                <w:rFonts w:ascii="仿宋" w:eastAsia="仿宋" w:hAnsi="仿宋"/>
                <w:sz w:val="24"/>
                <w:szCs w:val="24"/>
              </w:rPr>
            </w:pPr>
            <w:r>
              <w:rPr>
                <w:rFonts w:ascii="仿宋" w:eastAsia="仿宋" w:hAnsi="仿宋"/>
                <w:sz w:val="24"/>
                <w:szCs w:val="24"/>
              </w:rPr>
              <w:t>传统阅片方式由于个体差异大</w:t>
            </w:r>
            <w:r>
              <w:rPr>
                <w:rFonts w:ascii="仿宋" w:eastAsia="仿宋" w:hAnsi="仿宋" w:hint="eastAsia"/>
                <w:sz w:val="24"/>
                <w:szCs w:val="24"/>
              </w:rPr>
              <w:t>依赖个人经验，且医生长时间阅片会产生疲劳，导致准确率下降；人工智能具有稳定性，机器不需要休息，不会受到疲劳状态影响。其诊断结果能保持完全的客观、稳定和复现。</w:t>
            </w:r>
          </w:p>
          <w:p w:rsidR="00D8360E" w:rsidRDefault="001F5B76">
            <w:pPr>
              <w:pStyle w:val="aff"/>
              <w:numPr>
                <w:ilvl w:val="0"/>
                <w:numId w:val="4"/>
              </w:numPr>
              <w:spacing w:after="0" w:line="420" w:lineRule="exact"/>
              <w:ind w:firstLineChars="0"/>
              <w:rPr>
                <w:rFonts w:ascii="仿宋" w:eastAsia="仿宋" w:hAnsi="仿宋"/>
                <w:sz w:val="24"/>
                <w:szCs w:val="24"/>
              </w:rPr>
            </w:pPr>
            <w:r>
              <w:rPr>
                <w:rFonts w:ascii="仿宋" w:eastAsia="仿宋" w:hAnsi="仿宋" w:hint="eastAsia"/>
                <w:sz w:val="24"/>
                <w:szCs w:val="24"/>
              </w:rPr>
              <w:t>技术方面的创新点:利用传统的回归方法和当前热门的机器学习两种方式结合研究。可解释性强、灵活、准确率较高 、且具有自主学习能力。</w:t>
            </w:r>
          </w:p>
        </w:tc>
      </w:tr>
      <w:tr w:rsidR="00D8360E">
        <w:trPr>
          <w:trHeight w:val="1975"/>
          <w:jc w:val="center"/>
        </w:trPr>
        <w:tc>
          <w:tcPr>
            <w:tcW w:w="9366" w:type="dxa"/>
            <w:gridSpan w:val="8"/>
          </w:tcPr>
          <w:p w:rsidR="00D8360E" w:rsidRDefault="001F5B76">
            <w:pPr>
              <w:spacing w:after="0" w:line="420" w:lineRule="exact"/>
              <w:rPr>
                <w:rFonts w:eastAsia="楷体_GB2312"/>
                <w:sz w:val="28"/>
                <w:szCs w:val="28"/>
              </w:rPr>
            </w:pPr>
            <w:r>
              <w:rPr>
                <w:rFonts w:eastAsia="楷体_GB2312" w:hint="eastAsia"/>
                <w:sz w:val="28"/>
                <w:szCs w:val="28"/>
              </w:rPr>
              <w:lastRenderedPageBreak/>
              <w:t>项目的技术路线及预期成果</w:t>
            </w:r>
          </w:p>
          <w:p w:rsidR="00D8360E" w:rsidRDefault="001F5B76">
            <w:pPr>
              <w:spacing w:after="0" w:line="420" w:lineRule="exact"/>
              <w:ind w:firstLineChars="200" w:firstLine="482"/>
              <w:rPr>
                <w:rFonts w:ascii="仿宋" w:eastAsia="仿宋" w:hAnsi="仿宋"/>
                <w:b/>
                <w:sz w:val="24"/>
                <w:szCs w:val="24"/>
              </w:rPr>
            </w:pPr>
            <w:r>
              <w:rPr>
                <w:rFonts w:ascii="仿宋" w:eastAsia="仿宋" w:hAnsi="仿宋"/>
                <w:b/>
                <w:sz w:val="24"/>
                <w:szCs w:val="24"/>
              </w:rPr>
              <w:t>技术路线：</w:t>
            </w:r>
          </w:p>
          <w:p w:rsidR="00D8360E" w:rsidRDefault="001F5B76">
            <w:pPr>
              <w:pStyle w:val="aff"/>
              <w:spacing w:after="0" w:line="420" w:lineRule="exact"/>
              <w:ind w:left="420" w:firstLine="480"/>
              <w:rPr>
                <w:rFonts w:ascii="仿宋" w:eastAsia="仿宋" w:hAnsi="仿宋"/>
                <w:sz w:val="24"/>
                <w:szCs w:val="24"/>
              </w:rPr>
            </w:pPr>
            <w:r>
              <w:rPr>
                <w:rFonts w:ascii="仿宋" w:eastAsia="仿宋" w:hAnsi="仿宋" w:hint="eastAsia"/>
                <w:sz w:val="24"/>
                <w:szCs w:val="24"/>
              </w:rPr>
              <w:t>在本课题的实施过程中，以近几年来国内外的在深度学习及肝结构提取的最近研究进展为借鉴，以实现基于深度学习的肝疾病智能诊断为目标;课题组成员之间多合作分工, 多讨论, 循序渐进,按计划有序开展研究工作。针对本项目的各项研究内容，采取如下图示的技术路线和实施方案：</w:t>
            </w:r>
          </w:p>
          <w:p w:rsidR="00D8360E" w:rsidRDefault="00FE7B4B">
            <w:pPr>
              <w:spacing w:after="0" w:line="420" w:lineRule="exact"/>
              <w:rPr>
                <w:rFonts w:ascii="仿宋" w:eastAsia="仿宋" w:hAnsi="仿宋"/>
                <w:sz w:val="24"/>
                <w:szCs w:val="24"/>
              </w:rPr>
            </w:pPr>
            <w:r>
              <w:rPr>
                <w:rFonts w:ascii="仿宋" w:eastAsia="仿宋" w:hAnsi="仿宋"/>
                <w:sz w:val="24"/>
                <w:szCs w:val="24"/>
              </w:rPr>
              <w:pict>
                <v:group id="_x0000_s1050" style="position:absolute;margin-left:16.65pt;margin-top:4.65pt;width:423.6pt;height:267.25pt;z-index:251674624" coordorigin="1521,4781" coordsize="8732,6235">
                  <v:rect id="_x0000_s1027" style="position:absolute;left:4228;top:5760;width:2741;height:530">
                    <v:textbox>
                      <w:txbxContent>
                        <w:p w:rsidR="00D8360E" w:rsidRDefault="001F5B76">
                          <w:pPr>
                            <w:jc w:val="center"/>
                            <w:rPr>
                              <w:rFonts w:ascii="仿宋" w:eastAsia="仿宋" w:hAnsi="仿宋"/>
                              <w:b/>
                              <w:sz w:val="24"/>
                              <w:szCs w:val="24"/>
                            </w:rPr>
                          </w:pPr>
                          <w:r>
                            <w:rPr>
                              <w:rFonts w:ascii="仿宋" w:eastAsia="仿宋" w:hAnsi="仿宋" w:hint="eastAsia"/>
                              <w:b/>
                              <w:sz w:val="21"/>
                              <w:szCs w:val="21"/>
                            </w:rPr>
                            <w:t>运用软件进行纹理分析</w:t>
                          </w:r>
                          <w:r>
                            <w:rPr>
                              <w:rFonts w:ascii="仿宋" w:eastAsia="仿宋" w:hAnsi="仿宋" w:hint="eastAsia"/>
                              <w:b/>
                              <w:sz w:val="24"/>
                              <w:szCs w:val="24"/>
                            </w:rPr>
                            <w:t>析</w:t>
                          </w:r>
                        </w:p>
                      </w:txbxContent>
                    </v:textbox>
                  </v:rect>
                  <v:rect id="_x0000_s1028" style="position:absolute;left:4113;top:6716;width:3007;height:1048">
                    <v:textbox>
                      <w:txbxContent>
                        <w:p w:rsidR="00D8360E" w:rsidRDefault="001F5B76">
                          <w:pPr>
                            <w:spacing w:after="0" w:line="360" w:lineRule="auto"/>
                            <w:jc w:val="center"/>
                            <w:rPr>
                              <w:rFonts w:ascii="仿宋" w:eastAsia="仿宋" w:hAnsi="仿宋"/>
                              <w:b/>
                              <w:sz w:val="24"/>
                              <w:szCs w:val="24"/>
                            </w:rPr>
                          </w:pPr>
                          <w:r>
                            <w:rPr>
                              <w:rFonts w:ascii="仿宋" w:eastAsia="仿宋" w:hAnsi="仿宋"/>
                              <w:b/>
                              <w:sz w:val="21"/>
                              <w:szCs w:val="21"/>
                            </w:rPr>
                            <w:t>根据分析数据利用回归和机器学习的方法建立</w:t>
                          </w:r>
                          <w:r>
                            <w:rPr>
                              <w:rFonts w:ascii="仿宋" w:eastAsia="仿宋" w:hAnsi="仿宋"/>
                              <w:b/>
                              <w:sz w:val="24"/>
                              <w:szCs w:val="24"/>
                            </w:rPr>
                            <w:t>模型</w:t>
                          </w:r>
                        </w:p>
                      </w:txbxContent>
                    </v:textbox>
                  </v:rect>
                  <v:rect id="_x0000_s1029" style="position:absolute;left:1521;top:8226;width:2661;height:749">
                    <v:textbox>
                      <w:txbxContent>
                        <w:p w:rsidR="00D8360E" w:rsidRDefault="001F5B76">
                          <w:pPr>
                            <w:jc w:val="center"/>
                            <w:rPr>
                              <w:rFonts w:ascii="仿宋" w:eastAsia="仿宋" w:hAnsi="仿宋"/>
                              <w:sz w:val="21"/>
                              <w:szCs w:val="21"/>
                            </w:rPr>
                          </w:pPr>
                          <w:r>
                            <w:rPr>
                              <w:rFonts w:ascii="仿宋" w:eastAsia="仿宋" w:hAnsi="仿宋"/>
                              <w:sz w:val="21"/>
                              <w:szCs w:val="21"/>
                            </w:rPr>
                            <w:t>探究影响模型的主要因素使其趋于最优化</w:t>
                          </w:r>
                        </w:p>
                      </w:txbxContent>
                    </v:textbox>
                  </v:rect>
                  <v:rect id="_x0000_s1031" style="position:absolute;left:4331;top:8207;width:2720;height:768">
                    <v:textbox>
                      <w:txbxContent>
                        <w:p w:rsidR="00D8360E" w:rsidRDefault="001F5B76">
                          <w:pPr>
                            <w:jc w:val="center"/>
                            <w:rPr>
                              <w:rFonts w:ascii="仿宋" w:eastAsia="仿宋" w:hAnsi="仿宋"/>
                              <w:sz w:val="21"/>
                              <w:szCs w:val="21"/>
                            </w:rPr>
                          </w:pPr>
                          <w:r>
                            <w:rPr>
                              <w:rFonts w:ascii="仿宋" w:eastAsia="仿宋" w:hAnsi="仿宋"/>
                              <w:sz w:val="21"/>
                              <w:szCs w:val="21"/>
                            </w:rPr>
                            <w:t>分析模型的稳定性和灵敏性</w:t>
                          </w:r>
                        </w:p>
                      </w:txbxContent>
                    </v:textbox>
                  </v:rect>
                  <v:rect id="_x0000_s1032" style="position:absolute;left:7302;top:8226;width:2951;height:749">
                    <v:textbox>
                      <w:txbxContent>
                        <w:p w:rsidR="00D8360E" w:rsidRDefault="001F5B76">
                          <w:pPr>
                            <w:jc w:val="center"/>
                            <w:rPr>
                              <w:rFonts w:ascii="仿宋" w:eastAsia="仿宋" w:hAnsi="仿宋"/>
                              <w:sz w:val="21"/>
                              <w:szCs w:val="21"/>
                            </w:rPr>
                          </w:pPr>
                          <w:r>
                            <w:rPr>
                              <w:rFonts w:ascii="仿宋" w:eastAsia="仿宋" w:hAnsi="仿宋"/>
                              <w:sz w:val="21"/>
                              <w:szCs w:val="21"/>
                            </w:rPr>
                            <w:t>对比分析</w:t>
                          </w:r>
                          <w:r>
                            <w:rPr>
                              <w:rFonts w:ascii="仿宋" w:eastAsia="仿宋" w:hAnsi="仿宋" w:hint="eastAsia"/>
                              <w:sz w:val="21"/>
                              <w:szCs w:val="21"/>
                            </w:rPr>
                            <w:t>多个</w:t>
                          </w:r>
                          <w:r>
                            <w:rPr>
                              <w:rFonts w:ascii="仿宋" w:eastAsia="仿宋" w:hAnsi="仿宋"/>
                              <w:sz w:val="21"/>
                              <w:szCs w:val="21"/>
                            </w:rPr>
                            <w:t>模型在不同疾病中的影响因</w:t>
                          </w:r>
                          <w:r>
                            <w:rPr>
                              <w:rFonts w:ascii="仿宋" w:eastAsia="仿宋" w:hAnsi="仿宋" w:hint="eastAsia"/>
                              <w:sz w:val="21"/>
                              <w:szCs w:val="21"/>
                            </w:rPr>
                            <w:t>素</w:t>
                          </w:r>
                        </w:p>
                      </w:txbxContent>
                    </v:textbox>
                  </v:rect>
                  <v:rect id="_x0000_s1033" style="position:absolute;left:4113;top:9354;width:2994;height:633">
                    <v:textbox>
                      <w:txbxContent>
                        <w:p w:rsidR="00D8360E" w:rsidRDefault="001F5B76">
                          <w:pPr>
                            <w:jc w:val="center"/>
                            <w:rPr>
                              <w:rFonts w:ascii="仿宋" w:eastAsia="仿宋" w:hAnsi="仿宋"/>
                              <w:sz w:val="21"/>
                              <w:szCs w:val="21"/>
                            </w:rPr>
                          </w:pPr>
                          <w:r>
                            <w:rPr>
                              <w:rFonts w:ascii="仿宋" w:eastAsia="仿宋" w:hAnsi="仿宋"/>
                              <w:sz w:val="21"/>
                              <w:szCs w:val="21"/>
                            </w:rPr>
                            <w:t>调整模型</w:t>
                          </w:r>
                        </w:p>
                      </w:txbxContent>
                    </v:textbox>
                  </v:rect>
                  <v:rect id="_x0000_s1034" style="position:absolute;left:4136;top:10414;width:2984;height:602">
                    <v:textbox>
                      <w:txbxContent>
                        <w:p w:rsidR="00D8360E" w:rsidRDefault="001F5B76">
                          <w:pPr>
                            <w:jc w:val="center"/>
                            <w:rPr>
                              <w:rFonts w:ascii="仿宋" w:eastAsia="仿宋" w:hAnsi="仿宋"/>
                              <w:sz w:val="21"/>
                              <w:szCs w:val="21"/>
                            </w:rPr>
                          </w:pPr>
                          <w:r>
                            <w:rPr>
                              <w:rFonts w:ascii="仿宋" w:eastAsia="仿宋" w:hAnsi="仿宋"/>
                              <w:sz w:val="21"/>
                              <w:szCs w:val="21"/>
                            </w:rPr>
                            <w:t>检测模型的泛化能力</w:t>
                          </w:r>
                        </w:p>
                      </w:txbxContent>
                    </v:textbox>
                  </v:rect>
                  <v:shapetype id="_x0000_t32" coordsize="21600,21600" o:spt="32" o:oned="t" path="m,l21600,21600e" filled="f">
                    <v:path arrowok="t" fillok="f" o:connecttype="none"/>
                    <o:lock v:ext="edit" shapetype="t"/>
                  </v:shapetype>
                  <v:shape id="_x0000_s1037" type="#_x0000_t32" style="position:absolute;left:5610;top:5334;width:0;height:426" o:connectortype="straight">
                    <v:stroke endarrow="block"/>
                  </v:shape>
                  <v:shape id="_x0000_s1038" type="#_x0000_t32" style="position:absolute;left:5622;top:6267;width:12;height:449" o:connectortype="straight">
                    <v:stroke endarrow="block"/>
                  </v:shape>
                  <v:shape id="_x0000_s1045" type="#_x0000_t32" style="position:absolute;left:2788;top:7765;width:1325;height:442;flip:x" o:connectortype="straight">
                    <v:stroke endarrow="block"/>
                  </v:shape>
                  <v:shape id="_x0000_s1046" type="#_x0000_t32" style="position:absolute;left:5668;top:7765;width:1;height:461" o:connectortype="straight">
                    <v:stroke endarrow="block"/>
                  </v:shape>
                  <v:shape id="_x0000_s1047" type="#_x0000_t32" style="position:absolute;left:7120;top:7765;width:1647;height:442" o:connectortype="straight">
                    <v:stroke endarrow="block"/>
                  </v:shape>
                  <v:shape id="_x0000_s1048" type="#_x0000_t32" style="position:absolute;left:5669;top:8974;width:0;height:404" o:connectortype="straight">
                    <v:stroke endarrow="block"/>
                  </v:shape>
                  <v:shape id="_x0000_s1049" type="#_x0000_t32" style="position:absolute;left:5691;top:9987;width:0;height:427" o:connectortype="straight">
                    <v:stroke endarrow="block"/>
                  </v:shape>
                  <v:rect id="_x0000_s1026" style="position:absolute;left:4608;top:4781;width:1958;height:553">
                    <v:textbox>
                      <w:txbxContent>
                        <w:p w:rsidR="00D8360E" w:rsidRDefault="001F5B76">
                          <w:pPr>
                            <w:jc w:val="center"/>
                            <w:rPr>
                              <w:sz w:val="21"/>
                              <w:szCs w:val="21"/>
                            </w:rPr>
                          </w:pPr>
                          <w:r>
                            <w:rPr>
                              <w:rFonts w:ascii="仿宋" w:eastAsia="仿宋" w:hAnsi="仿宋" w:hint="eastAsia"/>
                              <w:sz w:val="21"/>
                              <w:szCs w:val="21"/>
                            </w:rPr>
                            <w:t>收集CT影像图</w:t>
                          </w:r>
                        </w:p>
                      </w:txbxContent>
                    </v:textbox>
                  </v:rect>
                </v:group>
              </w:pict>
            </w:r>
          </w:p>
          <w:p w:rsidR="00D8360E" w:rsidRDefault="00D8360E">
            <w:pPr>
              <w:spacing w:after="0" w:line="420" w:lineRule="exact"/>
              <w:rPr>
                <w:rFonts w:ascii="仿宋" w:eastAsia="仿宋" w:hAnsi="仿宋"/>
                <w:sz w:val="24"/>
                <w:szCs w:val="24"/>
              </w:rPr>
            </w:pPr>
          </w:p>
          <w:p w:rsidR="00D8360E" w:rsidRDefault="00D8360E">
            <w:pPr>
              <w:spacing w:after="0" w:line="420" w:lineRule="exact"/>
              <w:rPr>
                <w:rFonts w:ascii="仿宋" w:eastAsia="仿宋" w:hAnsi="仿宋"/>
                <w:sz w:val="24"/>
                <w:szCs w:val="24"/>
              </w:rPr>
            </w:pPr>
          </w:p>
          <w:p w:rsidR="00D8360E" w:rsidRDefault="001F5B76">
            <w:pPr>
              <w:spacing w:after="0" w:line="420" w:lineRule="exact"/>
              <w:rPr>
                <w:rFonts w:ascii="仿宋" w:eastAsia="仿宋" w:hAnsi="仿宋"/>
                <w:sz w:val="24"/>
                <w:szCs w:val="24"/>
              </w:rPr>
            </w:pPr>
            <w:r>
              <w:rPr>
                <w:rFonts w:ascii="仿宋" w:eastAsia="仿宋" w:hAnsi="仿宋" w:hint="eastAsia"/>
                <w:sz w:val="24"/>
                <w:szCs w:val="24"/>
              </w:rPr>
              <w:t xml:space="preserve"> </w:t>
            </w:r>
            <w:r>
              <w:rPr>
                <w:rFonts w:ascii="仿宋" w:eastAsia="仿宋" w:hAnsi="仿宋"/>
                <w:sz w:val="24"/>
                <w:szCs w:val="24"/>
              </w:rPr>
              <w:t xml:space="preserve"> </w:t>
            </w:r>
          </w:p>
          <w:p w:rsidR="00D8360E" w:rsidRDefault="00D8360E">
            <w:pPr>
              <w:spacing w:after="0" w:line="420" w:lineRule="exact"/>
              <w:rPr>
                <w:rFonts w:ascii="仿宋" w:eastAsia="仿宋" w:hAnsi="仿宋"/>
                <w:sz w:val="24"/>
                <w:szCs w:val="24"/>
              </w:rPr>
            </w:pPr>
          </w:p>
          <w:p w:rsidR="00D8360E" w:rsidRDefault="00D8360E">
            <w:pPr>
              <w:spacing w:after="0" w:line="420" w:lineRule="exact"/>
              <w:rPr>
                <w:rFonts w:ascii="仿宋" w:eastAsia="仿宋" w:hAnsi="仿宋"/>
                <w:sz w:val="24"/>
                <w:szCs w:val="24"/>
              </w:rPr>
            </w:pPr>
          </w:p>
          <w:p w:rsidR="00D8360E" w:rsidRDefault="00D8360E">
            <w:pPr>
              <w:spacing w:after="0" w:line="420" w:lineRule="exact"/>
              <w:rPr>
                <w:rFonts w:ascii="仿宋" w:eastAsia="仿宋" w:hAnsi="仿宋"/>
                <w:sz w:val="24"/>
                <w:szCs w:val="24"/>
              </w:rPr>
            </w:pPr>
          </w:p>
          <w:p w:rsidR="00D8360E" w:rsidRDefault="00D8360E">
            <w:pPr>
              <w:spacing w:after="0" w:line="420" w:lineRule="exact"/>
              <w:rPr>
                <w:rFonts w:ascii="仿宋" w:eastAsia="仿宋" w:hAnsi="仿宋"/>
                <w:sz w:val="24"/>
                <w:szCs w:val="24"/>
              </w:rPr>
            </w:pPr>
          </w:p>
          <w:p w:rsidR="00D8360E" w:rsidRDefault="00D8360E">
            <w:pPr>
              <w:spacing w:after="0" w:line="420" w:lineRule="exact"/>
              <w:rPr>
                <w:rFonts w:ascii="仿宋" w:eastAsia="仿宋" w:hAnsi="仿宋"/>
                <w:sz w:val="24"/>
                <w:szCs w:val="24"/>
              </w:rPr>
            </w:pPr>
          </w:p>
          <w:p w:rsidR="00D8360E" w:rsidRDefault="00D8360E">
            <w:pPr>
              <w:spacing w:after="0" w:line="420" w:lineRule="exact"/>
              <w:rPr>
                <w:rFonts w:eastAsia="楷体_GB2312"/>
                <w:sz w:val="28"/>
                <w:szCs w:val="28"/>
              </w:rPr>
            </w:pPr>
          </w:p>
          <w:p w:rsidR="00D8360E" w:rsidRDefault="00D8360E">
            <w:pPr>
              <w:spacing w:after="0" w:line="420" w:lineRule="exact"/>
              <w:rPr>
                <w:rFonts w:eastAsia="楷体_GB2312"/>
                <w:sz w:val="28"/>
                <w:szCs w:val="28"/>
              </w:rPr>
            </w:pPr>
          </w:p>
          <w:p w:rsidR="00D8360E" w:rsidRDefault="00D8360E">
            <w:pPr>
              <w:spacing w:after="0" w:line="420" w:lineRule="exact"/>
              <w:rPr>
                <w:rFonts w:ascii="仿宋" w:eastAsia="仿宋" w:hAnsi="仿宋"/>
                <w:sz w:val="24"/>
                <w:szCs w:val="24"/>
              </w:rPr>
            </w:pPr>
          </w:p>
          <w:p w:rsidR="00D8360E" w:rsidRDefault="00D8360E">
            <w:pPr>
              <w:spacing w:after="0" w:line="420" w:lineRule="exact"/>
              <w:rPr>
                <w:rFonts w:ascii="仿宋" w:eastAsia="仿宋" w:hAnsi="仿宋"/>
                <w:sz w:val="24"/>
                <w:szCs w:val="24"/>
              </w:rPr>
            </w:pPr>
          </w:p>
          <w:p w:rsidR="00D8360E" w:rsidRDefault="001F5B76">
            <w:pPr>
              <w:spacing w:after="0" w:line="420" w:lineRule="exact"/>
              <w:ind w:firstLineChars="200" w:firstLine="482"/>
              <w:rPr>
                <w:rFonts w:ascii="仿宋" w:eastAsia="仿宋" w:hAnsi="仿宋"/>
                <w:b/>
                <w:sz w:val="24"/>
                <w:szCs w:val="24"/>
              </w:rPr>
            </w:pPr>
            <w:r>
              <w:rPr>
                <w:rFonts w:ascii="仿宋" w:eastAsia="仿宋" w:hAnsi="仿宋"/>
                <w:b/>
                <w:sz w:val="24"/>
                <w:szCs w:val="24"/>
              </w:rPr>
              <w:t>预期成果：</w:t>
            </w:r>
          </w:p>
          <w:p w:rsidR="00D8360E" w:rsidRDefault="001F5B76">
            <w:pPr>
              <w:pStyle w:val="aff"/>
              <w:numPr>
                <w:ilvl w:val="0"/>
                <w:numId w:val="5"/>
              </w:numPr>
              <w:spacing w:before="100" w:beforeAutospacing="1" w:after="312" w:afterAutospacing="1"/>
              <w:ind w:firstLineChars="0"/>
              <w:rPr>
                <w:rFonts w:ascii="仿宋" w:eastAsia="仿宋" w:hAnsi="仿宋"/>
                <w:sz w:val="28"/>
                <w:szCs w:val="28"/>
              </w:rPr>
            </w:pPr>
            <w:r>
              <w:rPr>
                <w:rFonts w:ascii="仿宋" w:eastAsia="仿宋" w:hAnsi="仿宋"/>
                <w:sz w:val="24"/>
                <w:szCs w:val="24"/>
              </w:rPr>
              <w:t>肝脏影像和人工智能相结合，准确提取病案中的特征，输出结构化的病例，</w:t>
            </w:r>
            <w:r>
              <w:rPr>
                <w:rFonts w:ascii="仿宋" w:eastAsia="仿宋" w:hAnsi="仿宋" w:hint="eastAsia"/>
                <w:sz w:val="24"/>
                <w:szCs w:val="24"/>
              </w:rPr>
              <w:t>为其它课题的</w:t>
            </w:r>
            <w:r>
              <w:rPr>
                <w:rFonts w:ascii="仿宋" w:eastAsia="仿宋" w:hAnsi="仿宋"/>
                <w:sz w:val="24"/>
                <w:szCs w:val="24"/>
              </w:rPr>
              <w:t>实现基层医</w:t>
            </w:r>
            <w:r>
              <w:rPr>
                <w:rFonts w:ascii="仿宋" w:eastAsia="仿宋" w:hAnsi="仿宋" w:hint="eastAsia"/>
                <w:sz w:val="24"/>
                <w:szCs w:val="24"/>
              </w:rPr>
              <w:t>院的</w:t>
            </w:r>
            <w:r>
              <w:rPr>
                <w:rFonts w:ascii="仿宋" w:eastAsia="仿宋" w:hAnsi="仿宋"/>
                <w:sz w:val="24"/>
                <w:szCs w:val="24"/>
              </w:rPr>
              <w:t>精准化医疗</w:t>
            </w:r>
            <w:r>
              <w:rPr>
                <w:rFonts w:ascii="仿宋" w:eastAsia="仿宋" w:hAnsi="仿宋" w:hint="eastAsia"/>
                <w:sz w:val="24"/>
                <w:szCs w:val="24"/>
              </w:rPr>
              <w:t>做理论和技术应用准备；</w:t>
            </w:r>
          </w:p>
          <w:p w:rsidR="00D8360E" w:rsidRDefault="001F5B76">
            <w:pPr>
              <w:pStyle w:val="aff"/>
              <w:numPr>
                <w:ilvl w:val="0"/>
                <w:numId w:val="5"/>
              </w:numPr>
              <w:spacing w:before="100" w:beforeAutospacing="1" w:after="312" w:afterAutospacing="1"/>
              <w:ind w:firstLineChars="0"/>
              <w:rPr>
                <w:rFonts w:ascii="仿宋" w:eastAsia="仿宋" w:hAnsi="仿宋"/>
                <w:sz w:val="28"/>
                <w:szCs w:val="28"/>
              </w:rPr>
            </w:pPr>
            <w:r>
              <w:rPr>
                <w:rFonts w:ascii="仿宋" w:eastAsia="仿宋" w:hAnsi="仿宋"/>
                <w:sz w:val="24"/>
                <w:szCs w:val="24"/>
              </w:rPr>
              <w:t>研发一套机器学习算法，让计算机“学习”专家的医疗知识，预测肝脏疾病，</w:t>
            </w:r>
            <w:r>
              <w:rPr>
                <w:rFonts w:ascii="仿宋" w:eastAsia="仿宋" w:hAnsi="仿宋" w:cs="仿宋_GB2312" w:hint="eastAsia"/>
                <w:sz w:val="24"/>
                <w:szCs w:val="24"/>
              </w:rPr>
              <w:t>总结一些结果，形成课题报告，撰写技术论文，完成本课题；</w:t>
            </w:r>
          </w:p>
        </w:tc>
      </w:tr>
      <w:tr w:rsidR="00D8360E">
        <w:trPr>
          <w:trHeight w:val="2946"/>
          <w:jc w:val="center"/>
        </w:trPr>
        <w:tc>
          <w:tcPr>
            <w:tcW w:w="9366" w:type="dxa"/>
            <w:gridSpan w:val="8"/>
          </w:tcPr>
          <w:p w:rsidR="00D8360E" w:rsidRDefault="001F5B76">
            <w:pPr>
              <w:spacing w:after="0" w:line="420" w:lineRule="exact"/>
              <w:ind w:firstLineChars="100" w:firstLine="280"/>
              <w:rPr>
                <w:rFonts w:eastAsia="楷体_GB2312"/>
                <w:sz w:val="28"/>
                <w:szCs w:val="28"/>
              </w:rPr>
            </w:pPr>
            <w:r>
              <w:rPr>
                <w:rFonts w:eastAsia="楷体_GB2312" w:hint="eastAsia"/>
                <w:sz w:val="28"/>
                <w:szCs w:val="28"/>
              </w:rPr>
              <w:t>年度目标和工作内容（分年度写）</w:t>
            </w:r>
          </w:p>
          <w:p w:rsidR="00D8360E" w:rsidRDefault="001F5B76">
            <w:pPr>
              <w:spacing w:after="0" w:line="420" w:lineRule="exact"/>
              <w:ind w:firstLineChars="200" w:firstLine="480"/>
              <w:rPr>
                <w:rFonts w:ascii="仿宋" w:eastAsia="仿宋" w:hAnsi="仿宋"/>
                <w:sz w:val="24"/>
                <w:szCs w:val="24"/>
              </w:rPr>
            </w:pPr>
            <w:r>
              <w:rPr>
                <w:rFonts w:ascii="仿宋" w:eastAsia="仿宋" w:hAnsi="仿宋" w:hint="eastAsia"/>
                <w:sz w:val="24"/>
                <w:szCs w:val="24"/>
              </w:rPr>
              <w:t>预计时间为2018年3月—2020年3月，具体阶段预计如下，</w:t>
            </w:r>
          </w:p>
          <w:p w:rsidR="00D8360E" w:rsidRDefault="001F5B76">
            <w:pPr>
              <w:spacing w:after="0" w:line="420" w:lineRule="exact"/>
              <w:ind w:leftChars="300" w:left="660"/>
              <w:rPr>
                <w:rFonts w:ascii="仿宋" w:eastAsia="仿宋" w:hAnsi="仿宋"/>
                <w:sz w:val="24"/>
                <w:szCs w:val="24"/>
              </w:rPr>
            </w:pPr>
            <w:r>
              <w:rPr>
                <w:rFonts w:ascii="仿宋" w:eastAsia="仿宋" w:hAnsi="仿宋" w:hint="eastAsia"/>
                <w:b/>
                <w:sz w:val="24"/>
                <w:szCs w:val="24"/>
              </w:rPr>
              <w:t>第一阶段：2018年3月—2019年3月</w:t>
            </w:r>
          </w:p>
          <w:p w:rsidR="00D8360E" w:rsidRDefault="001F5B76">
            <w:pPr>
              <w:spacing w:after="0" w:line="420" w:lineRule="exact"/>
              <w:ind w:leftChars="300" w:left="660"/>
              <w:rPr>
                <w:rFonts w:ascii="仿宋" w:eastAsia="仿宋" w:hAnsi="仿宋"/>
                <w:sz w:val="24"/>
                <w:szCs w:val="24"/>
              </w:rPr>
            </w:pPr>
            <w:r>
              <w:rPr>
                <w:rFonts w:ascii="仿宋" w:eastAsia="仿宋" w:hAnsi="仿宋" w:hint="eastAsia"/>
                <w:sz w:val="24"/>
                <w:szCs w:val="24"/>
              </w:rPr>
              <w:t>2018年3月，确定所选课题并撰写项目申报材料；</w:t>
            </w:r>
          </w:p>
          <w:p w:rsidR="00D8360E" w:rsidRDefault="001F5B76">
            <w:pPr>
              <w:spacing w:after="0" w:line="420" w:lineRule="exact"/>
              <w:ind w:leftChars="300" w:left="660"/>
              <w:rPr>
                <w:rFonts w:ascii="仿宋" w:eastAsia="仿宋" w:hAnsi="仿宋"/>
                <w:sz w:val="24"/>
                <w:szCs w:val="24"/>
              </w:rPr>
            </w:pPr>
            <w:r>
              <w:rPr>
                <w:rFonts w:ascii="仿宋" w:eastAsia="仿宋" w:hAnsi="仿宋" w:hint="eastAsia"/>
                <w:sz w:val="24"/>
                <w:szCs w:val="24"/>
              </w:rPr>
              <w:t>2018年3月—4月，寻找相关材料，收集肝脏疾病的CT影像；</w:t>
            </w:r>
          </w:p>
          <w:p w:rsidR="00D8360E" w:rsidRDefault="001F5B76">
            <w:pPr>
              <w:spacing w:after="0" w:line="420" w:lineRule="exact"/>
              <w:ind w:leftChars="300" w:left="660"/>
              <w:rPr>
                <w:rFonts w:ascii="仿宋" w:eastAsia="仿宋" w:hAnsi="仿宋"/>
                <w:sz w:val="24"/>
                <w:szCs w:val="24"/>
              </w:rPr>
            </w:pPr>
            <w:r>
              <w:rPr>
                <w:rFonts w:ascii="仿宋" w:eastAsia="仿宋" w:hAnsi="仿宋" w:hint="eastAsia"/>
                <w:sz w:val="24"/>
                <w:szCs w:val="24"/>
              </w:rPr>
              <w:t>2018年5月—6月，根据CT影像中病灶区域的位置、大小、形态等信息，以矩阵形式表示出其各个像素点之间的空间关系和几何关系；</w:t>
            </w:r>
          </w:p>
          <w:p w:rsidR="00D8360E" w:rsidRDefault="001F5B76">
            <w:pPr>
              <w:spacing w:after="0" w:line="420" w:lineRule="exact"/>
              <w:ind w:leftChars="300" w:left="660"/>
              <w:rPr>
                <w:rFonts w:ascii="仿宋" w:eastAsia="仿宋" w:hAnsi="仿宋"/>
                <w:sz w:val="24"/>
                <w:szCs w:val="24"/>
              </w:rPr>
            </w:pPr>
            <w:r>
              <w:rPr>
                <w:rFonts w:ascii="仿宋" w:eastAsia="仿宋" w:hAnsi="仿宋" w:hint="eastAsia"/>
                <w:sz w:val="24"/>
                <w:szCs w:val="24"/>
              </w:rPr>
              <w:t>2018年7月—8月，用不同类型的统计量描述这些关系，并以数值的形式表现出来；</w:t>
            </w:r>
          </w:p>
          <w:p w:rsidR="00D8360E" w:rsidRDefault="001F5B76">
            <w:pPr>
              <w:spacing w:after="0" w:line="420" w:lineRule="exact"/>
              <w:ind w:leftChars="300" w:left="660"/>
              <w:rPr>
                <w:rFonts w:ascii="仿宋" w:eastAsia="仿宋" w:hAnsi="仿宋"/>
                <w:sz w:val="24"/>
                <w:szCs w:val="24"/>
              </w:rPr>
            </w:pPr>
            <w:r>
              <w:rPr>
                <w:rFonts w:ascii="仿宋" w:eastAsia="仿宋" w:hAnsi="仿宋" w:hint="eastAsia"/>
                <w:sz w:val="24"/>
                <w:szCs w:val="24"/>
              </w:rPr>
              <w:lastRenderedPageBreak/>
              <w:t>2018年9月—2019年12月，用回归和机器学习的方法建立模型，探究影响两种模型的主要因素，并将其调整为最优化模型；</w:t>
            </w:r>
          </w:p>
          <w:p w:rsidR="00D8360E" w:rsidRDefault="001F5B76">
            <w:pPr>
              <w:spacing w:after="0" w:line="420" w:lineRule="exact"/>
              <w:ind w:leftChars="300" w:left="660"/>
              <w:rPr>
                <w:rFonts w:ascii="仿宋" w:eastAsia="仿宋" w:hAnsi="仿宋"/>
                <w:sz w:val="24"/>
                <w:szCs w:val="24"/>
              </w:rPr>
            </w:pPr>
            <w:r>
              <w:rPr>
                <w:rFonts w:ascii="仿宋" w:eastAsia="仿宋" w:hAnsi="仿宋" w:hint="eastAsia"/>
                <w:sz w:val="24"/>
                <w:szCs w:val="24"/>
              </w:rPr>
              <w:t>2018年1月—2019年3月，撰写中期检查报告书及项目阶段性成果；</w:t>
            </w:r>
          </w:p>
          <w:p w:rsidR="00D8360E" w:rsidRDefault="001F5B76">
            <w:pPr>
              <w:spacing w:after="0" w:line="420" w:lineRule="exact"/>
              <w:ind w:leftChars="300" w:left="660"/>
              <w:rPr>
                <w:rFonts w:ascii="仿宋" w:eastAsia="仿宋" w:hAnsi="仿宋"/>
                <w:b/>
                <w:sz w:val="24"/>
                <w:szCs w:val="24"/>
              </w:rPr>
            </w:pPr>
            <w:r>
              <w:rPr>
                <w:rFonts w:ascii="仿宋" w:eastAsia="仿宋" w:hAnsi="仿宋" w:hint="eastAsia"/>
                <w:b/>
                <w:sz w:val="24"/>
                <w:szCs w:val="24"/>
              </w:rPr>
              <w:t>第二阶段：2019年3月—2020年3月</w:t>
            </w:r>
          </w:p>
          <w:p w:rsidR="00D8360E" w:rsidRDefault="001F5B76">
            <w:pPr>
              <w:spacing w:after="0" w:line="420" w:lineRule="exact"/>
              <w:ind w:leftChars="300" w:left="660"/>
              <w:rPr>
                <w:rFonts w:ascii="仿宋" w:eastAsia="仿宋" w:hAnsi="仿宋"/>
                <w:sz w:val="24"/>
                <w:szCs w:val="24"/>
              </w:rPr>
            </w:pPr>
            <w:r>
              <w:rPr>
                <w:rFonts w:ascii="仿宋" w:eastAsia="仿宋" w:hAnsi="仿宋" w:hint="eastAsia"/>
                <w:sz w:val="24"/>
                <w:szCs w:val="24"/>
              </w:rPr>
              <w:t>2019年4月—2019年6月，在最优模型中分析稳定性和灵敏性；</w:t>
            </w:r>
          </w:p>
          <w:p w:rsidR="00D8360E" w:rsidRDefault="001F5B76">
            <w:pPr>
              <w:spacing w:after="0" w:line="420" w:lineRule="exact"/>
              <w:ind w:leftChars="300" w:left="660"/>
              <w:rPr>
                <w:rFonts w:ascii="仿宋" w:eastAsia="仿宋" w:hAnsi="仿宋"/>
                <w:sz w:val="24"/>
                <w:szCs w:val="24"/>
              </w:rPr>
            </w:pPr>
            <w:r>
              <w:rPr>
                <w:rFonts w:ascii="仿宋" w:eastAsia="仿宋" w:hAnsi="仿宋" w:hint="eastAsia"/>
                <w:sz w:val="24"/>
                <w:szCs w:val="24"/>
              </w:rPr>
              <w:t>2019年7月—2019年9月，比较两种模型的性能，分析不同的统计量在不同疾病中的影响因子，对于不同的影响因子，合理的选择统计量，调整模型；</w:t>
            </w:r>
          </w:p>
          <w:p w:rsidR="00D8360E" w:rsidRDefault="001F5B76">
            <w:pPr>
              <w:spacing w:after="0" w:line="420" w:lineRule="exact"/>
              <w:ind w:leftChars="300" w:left="660"/>
              <w:rPr>
                <w:rFonts w:ascii="仿宋" w:eastAsia="仿宋" w:hAnsi="仿宋"/>
                <w:sz w:val="24"/>
                <w:szCs w:val="24"/>
              </w:rPr>
            </w:pPr>
            <w:r>
              <w:rPr>
                <w:rFonts w:ascii="仿宋" w:eastAsia="仿宋" w:hAnsi="仿宋" w:hint="eastAsia"/>
                <w:sz w:val="24"/>
                <w:szCs w:val="24"/>
              </w:rPr>
              <w:t>2019年10月—2019年12月，再次调整模型，并用数据集检测模型的泛化能力；</w:t>
            </w:r>
          </w:p>
          <w:p w:rsidR="00D8360E" w:rsidRDefault="001F5B76">
            <w:pPr>
              <w:spacing w:after="0" w:line="420" w:lineRule="exact"/>
              <w:ind w:leftChars="300" w:left="660"/>
              <w:rPr>
                <w:rFonts w:ascii="仿宋" w:eastAsia="仿宋" w:hAnsi="仿宋"/>
                <w:sz w:val="24"/>
                <w:szCs w:val="24"/>
              </w:rPr>
            </w:pPr>
            <w:r>
              <w:rPr>
                <w:rFonts w:ascii="仿宋" w:eastAsia="仿宋" w:hAnsi="仿宋" w:hint="eastAsia"/>
                <w:sz w:val="24"/>
                <w:szCs w:val="24"/>
              </w:rPr>
              <w:t>2020年1月—2020年3月，撰写结题报告书及项目最终成果。</w:t>
            </w:r>
          </w:p>
          <w:p w:rsidR="00D8360E" w:rsidRDefault="00D8360E">
            <w:pPr>
              <w:spacing w:after="0" w:line="420" w:lineRule="exact"/>
              <w:rPr>
                <w:rFonts w:eastAsia="楷体_GB2312"/>
                <w:sz w:val="28"/>
                <w:szCs w:val="28"/>
              </w:rPr>
            </w:pPr>
          </w:p>
          <w:p w:rsidR="00D8360E" w:rsidRDefault="00D8360E">
            <w:pPr>
              <w:spacing w:after="0" w:line="420" w:lineRule="exact"/>
              <w:rPr>
                <w:rFonts w:eastAsia="楷体_GB2312"/>
                <w:sz w:val="28"/>
                <w:szCs w:val="28"/>
              </w:rPr>
            </w:pPr>
          </w:p>
        </w:tc>
      </w:tr>
      <w:tr w:rsidR="00D8360E">
        <w:trPr>
          <w:trHeight w:val="2476"/>
          <w:jc w:val="center"/>
        </w:trPr>
        <w:tc>
          <w:tcPr>
            <w:tcW w:w="9366" w:type="dxa"/>
            <w:gridSpan w:val="8"/>
          </w:tcPr>
          <w:p w:rsidR="00D8360E" w:rsidRDefault="001F5B76">
            <w:pPr>
              <w:spacing w:after="0" w:line="420" w:lineRule="exact"/>
              <w:rPr>
                <w:rFonts w:eastAsia="楷体_GB2312"/>
                <w:sz w:val="28"/>
                <w:szCs w:val="28"/>
              </w:rPr>
            </w:pPr>
            <w:r>
              <w:rPr>
                <w:rFonts w:eastAsia="楷体_GB2312" w:hint="eastAsia"/>
                <w:sz w:val="28"/>
                <w:szCs w:val="28"/>
              </w:rPr>
              <w:lastRenderedPageBreak/>
              <w:t>指导教师意见</w:t>
            </w:r>
          </w:p>
          <w:p w:rsidR="00D8360E" w:rsidRDefault="001F5B76">
            <w:pPr>
              <w:spacing w:after="312"/>
              <w:ind w:firstLine="560"/>
              <w:rPr>
                <w:rFonts w:ascii="仿宋" w:eastAsia="仿宋" w:hAnsi="仿宋"/>
                <w:sz w:val="28"/>
                <w:szCs w:val="28"/>
              </w:rPr>
            </w:pPr>
            <w:r>
              <w:rPr>
                <w:rFonts w:eastAsia="楷体_GB2312" w:hint="eastAsia"/>
                <w:sz w:val="28"/>
                <w:szCs w:val="28"/>
              </w:rPr>
              <w:t xml:space="preserve"> </w:t>
            </w:r>
            <w:r>
              <w:rPr>
                <w:rFonts w:eastAsia="楷体_GB2312"/>
                <w:sz w:val="28"/>
                <w:szCs w:val="28"/>
              </w:rPr>
              <w:t xml:space="preserve"> </w:t>
            </w:r>
            <w:r>
              <w:rPr>
                <w:rFonts w:ascii="仿宋" w:eastAsia="仿宋" w:hAnsi="仿宋" w:hint="eastAsia"/>
                <w:sz w:val="28"/>
                <w:szCs w:val="28"/>
              </w:rPr>
              <w:t>基于机器学习特别是深度学习的医疗大数据处理已经成为当今一个研究热点。本课题将通过医学影像数据，基于统计分析理论，针对学习模型的建立等重要问题开展研究，并应用于辅助医生进行病理分析和疾病的研判，是一项具有重要理论意义和实际应用价值的工作。本课题研究内容明确，目的清晰，对研究现状和文献有初步的了解、方法得当、路线具体、项目组成员专业基础扎实，具有一定的查阅和整理文献资料、分析问题和解决问题的能力。</w:t>
            </w:r>
          </w:p>
          <w:p w:rsidR="00D8360E" w:rsidRDefault="001F5B76">
            <w:pPr>
              <w:spacing w:after="312"/>
              <w:ind w:firstLine="560"/>
              <w:rPr>
                <w:rFonts w:ascii="仿宋" w:eastAsia="仿宋" w:hAnsi="仿宋"/>
                <w:sz w:val="28"/>
                <w:szCs w:val="28"/>
              </w:rPr>
            </w:pPr>
            <w:r>
              <w:rPr>
                <w:rFonts w:ascii="仿宋" w:eastAsia="仿宋" w:hAnsi="仿宋" w:hint="eastAsia"/>
                <w:sz w:val="28"/>
                <w:szCs w:val="28"/>
              </w:rPr>
              <w:t xml:space="preserve">   同意申报。</w:t>
            </w:r>
          </w:p>
          <w:p w:rsidR="00D8360E" w:rsidRDefault="001F5B76">
            <w:pPr>
              <w:spacing w:after="0" w:line="420" w:lineRule="exact"/>
              <w:rPr>
                <w:rFonts w:eastAsia="楷体_GB2312"/>
                <w:sz w:val="28"/>
                <w:szCs w:val="28"/>
              </w:rPr>
            </w:pPr>
            <w:r>
              <w:rPr>
                <w:rFonts w:eastAsia="楷体_GB2312"/>
                <w:sz w:val="28"/>
                <w:szCs w:val="28"/>
              </w:rPr>
              <w:t xml:space="preserve">                        </w:t>
            </w:r>
            <w:r>
              <w:rPr>
                <w:rFonts w:eastAsia="楷体_GB2312" w:hint="eastAsia"/>
                <w:sz w:val="28"/>
                <w:szCs w:val="28"/>
              </w:rPr>
              <w:t>签字：</w:t>
            </w:r>
            <w:r>
              <w:rPr>
                <w:rFonts w:eastAsia="楷体_GB2312"/>
                <w:sz w:val="28"/>
                <w:szCs w:val="28"/>
              </w:rPr>
              <w:t xml:space="preserve">                 </w:t>
            </w:r>
            <w:r>
              <w:rPr>
                <w:rFonts w:eastAsia="楷体_GB2312" w:hint="eastAsia"/>
                <w:sz w:val="28"/>
                <w:szCs w:val="28"/>
              </w:rPr>
              <w:t>日期：</w:t>
            </w:r>
          </w:p>
        </w:tc>
      </w:tr>
      <w:tr w:rsidR="00D8360E">
        <w:trPr>
          <w:trHeight w:val="2476"/>
          <w:jc w:val="center"/>
        </w:trPr>
        <w:tc>
          <w:tcPr>
            <w:tcW w:w="9366" w:type="dxa"/>
            <w:gridSpan w:val="8"/>
          </w:tcPr>
          <w:p w:rsidR="00D8360E" w:rsidRDefault="001F5B76">
            <w:pPr>
              <w:spacing w:after="0" w:line="420" w:lineRule="exact"/>
              <w:rPr>
                <w:rFonts w:eastAsia="楷体_GB2312"/>
                <w:sz w:val="28"/>
                <w:szCs w:val="28"/>
              </w:rPr>
            </w:pPr>
            <w:r>
              <w:rPr>
                <w:rFonts w:eastAsia="楷体_GB2312" w:hint="eastAsia"/>
                <w:sz w:val="28"/>
                <w:szCs w:val="28"/>
              </w:rPr>
              <w:t>学院推荐意见</w:t>
            </w:r>
            <w:r>
              <w:rPr>
                <w:rFonts w:eastAsia="楷体_GB2312"/>
                <w:sz w:val="28"/>
                <w:szCs w:val="28"/>
              </w:rPr>
              <w:t xml:space="preserve">     </w:t>
            </w:r>
          </w:p>
          <w:p w:rsidR="00D8360E" w:rsidRDefault="00D8360E">
            <w:pPr>
              <w:spacing w:after="0" w:line="420" w:lineRule="exact"/>
              <w:rPr>
                <w:rFonts w:eastAsia="楷体_GB2312"/>
                <w:sz w:val="28"/>
                <w:szCs w:val="28"/>
              </w:rPr>
            </w:pPr>
          </w:p>
          <w:p w:rsidR="00D8360E" w:rsidRDefault="00D8360E">
            <w:pPr>
              <w:spacing w:after="0" w:line="420" w:lineRule="exact"/>
              <w:rPr>
                <w:rFonts w:eastAsia="楷体_GB2312"/>
                <w:sz w:val="28"/>
                <w:szCs w:val="28"/>
              </w:rPr>
            </w:pPr>
          </w:p>
          <w:p w:rsidR="00D8360E" w:rsidRDefault="00D8360E">
            <w:pPr>
              <w:spacing w:after="0" w:line="420" w:lineRule="exact"/>
              <w:rPr>
                <w:rFonts w:eastAsia="楷体_GB2312"/>
                <w:sz w:val="28"/>
                <w:szCs w:val="28"/>
              </w:rPr>
            </w:pPr>
          </w:p>
          <w:p w:rsidR="00D8360E" w:rsidRDefault="00D8360E">
            <w:pPr>
              <w:spacing w:after="0" w:line="420" w:lineRule="exact"/>
              <w:rPr>
                <w:rFonts w:eastAsia="楷体_GB2312"/>
                <w:sz w:val="28"/>
                <w:szCs w:val="28"/>
              </w:rPr>
            </w:pPr>
          </w:p>
          <w:p w:rsidR="00D8360E" w:rsidRDefault="00D8360E">
            <w:pPr>
              <w:spacing w:after="0" w:line="420" w:lineRule="exact"/>
              <w:rPr>
                <w:rFonts w:eastAsia="楷体_GB2312"/>
                <w:sz w:val="28"/>
                <w:szCs w:val="28"/>
              </w:rPr>
            </w:pPr>
          </w:p>
          <w:p w:rsidR="00D8360E" w:rsidRDefault="00D8360E">
            <w:pPr>
              <w:spacing w:after="0" w:line="420" w:lineRule="exact"/>
              <w:rPr>
                <w:rFonts w:eastAsia="楷体_GB2312"/>
                <w:sz w:val="28"/>
                <w:szCs w:val="28"/>
              </w:rPr>
            </w:pPr>
          </w:p>
          <w:p w:rsidR="00D8360E" w:rsidRDefault="00D8360E">
            <w:pPr>
              <w:spacing w:after="0" w:line="420" w:lineRule="exact"/>
              <w:rPr>
                <w:rFonts w:eastAsia="楷体_GB2312"/>
                <w:sz w:val="28"/>
                <w:szCs w:val="28"/>
              </w:rPr>
            </w:pPr>
          </w:p>
          <w:p w:rsidR="00D8360E" w:rsidRDefault="001F5B76">
            <w:pPr>
              <w:spacing w:after="0" w:line="420" w:lineRule="exact"/>
              <w:ind w:firstLineChars="1200" w:firstLine="3360"/>
              <w:rPr>
                <w:rFonts w:eastAsia="楷体_GB2312"/>
                <w:b/>
                <w:bCs/>
                <w:sz w:val="28"/>
                <w:szCs w:val="28"/>
              </w:rPr>
            </w:pPr>
            <w:r>
              <w:rPr>
                <w:rFonts w:eastAsia="楷体_GB2312" w:hint="eastAsia"/>
                <w:sz w:val="28"/>
                <w:szCs w:val="28"/>
              </w:rPr>
              <w:t>签字（盖章）：</w:t>
            </w:r>
            <w:r>
              <w:rPr>
                <w:rFonts w:eastAsia="楷体_GB2312"/>
                <w:sz w:val="28"/>
                <w:szCs w:val="28"/>
              </w:rPr>
              <w:t xml:space="preserve">                 </w:t>
            </w:r>
            <w:r>
              <w:rPr>
                <w:rFonts w:eastAsia="楷体_GB2312" w:hint="eastAsia"/>
                <w:sz w:val="28"/>
                <w:szCs w:val="28"/>
              </w:rPr>
              <w:t>日期：</w:t>
            </w:r>
          </w:p>
        </w:tc>
      </w:tr>
    </w:tbl>
    <w:p w:rsidR="00D8360E" w:rsidRDefault="001F5B76">
      <w:pPr>
        <w:spacing w:after="0" w:line="420" w:lineRule="exact"/>
        <w:rPr>
          <w:sz w:val="28"/>
          <w:szCs w:val="28"/>
        </w:rPr>
      </w:pPr>
      <w:r>
        <w:rPr>
          <w:rFonts w:eastAsia="楷体_GB2312" w:hint="eastAsia"/>
          <w:sz w:val="28"/>
          <w:szCs w:val="28"/>
        </w:rPr>
        <w:t>注：本表空栏不够可另附纸张。</w:t>
      </w:r>
    </w:p>
    <w:sectPr w:rsidR="00D8360E">
      <w:headerReference w:type="default" r:id="rId9"/>
      <w:pgSz w:w="11906" w:h="16838"/>
      <w:pgMar w:top="1418" w:right="1134" w:bottom="1134" w:left="1134" w:header="0" w:footer="0"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7B4B" w:rsidRDefault="00FE7B4B">
      <w:pPr>
        <w:spacing w:after="0"/>
      </w:pPr>
      <w:r>
        <w:separator/>
      </w:r>
    </w:p>
  </w:endnote>
  <w:endnote w:type="continuationSeparator" w:id="0">
    <w:p w:rsidR="00FE7B4B" w:rsidRDefault="00FE7B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楷体_GB2312">
    <w:altName w:val="楷体"/>
    <w:panose1 w:val="02010609030101010101"/>
    <w:charset w:val="86"/>
    <w:family w:val="modern"/>
    <w:pitch w:val="fixed"/>
    <w:sig w:usb0="00000001" w:usb1="080E0000" w:usb2="00000010" w:usb3="00000000" w:csb0="00040000" w:csb1="00000000"/>
  </w:font>
  <w:font w:name="font-weight : 400">
    <w:altName w:val="Segoe Print"/>
    <w:charset w:val="00"/>
    <w:family w:val="auto"/>
    <w:pitch w:val="default"/>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7B4B" w:rsidRDefault="00FE7B4B">
      <w:pPr>
        <w:spacing w:after="0"/>
      </w:pPr>
      <w:r>
        <w:separator/>
      </w:r>
    </w:p>
  </w:footnote>
  <w:footnote w:type="continuationSeparator" w:id="0">
    <w:p w:rsidR="00FE7B4B" w:rsidRDefault="00FE7B4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360E" w:rsidRDefault="00D8360E">
    <w:pPr>
      <w:pStyle w:val="af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267EF"/>
    <w:multiLevelType w:val="multilevel"/>
    <w:tmpl w:val="08E267EF"/>
    <w:lvl w:ilvl="0">
      <w:start w:val="1"/>
      <w:numFmt w:val="decimal"/>
      <w:lvlText w:val="(%1)"/>
      <w:lvlJc w:val="left"/>
      <w:pPr>
        <w:ind w:left="987" w:hanging="420"/>
      </w:pPr>
      <w:rPr>
        <w:rFonts w:hint="eastAsia"/>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1" w15:restartNumberingAfterBreak="0">
    <w:nsid w:val="1DC839C6"/>
    <w:multiLevelType w:val="multilevel"/>
    <w:tmpl w:val="1DC839C6"/>
    <w:lvl w:ilvl="0">
      <w:start w:val="1"/>
      <w:numFmt w:val="decimal"/>
      <w:lvlText w:val="(%1)"/>
      <w:lvlJc w:val="left"/>
      <w:pPr>
        <w:ind w:left="902" w:hanging="420"/>
      </w:pPr>
      <w:rPr>
        <w:rFonts w:ascii="仿宋" w:eastAsia="仿宋" w:hAnsi="仿宋" w:hint="eastAsia"/>
        <w:b/>
        <w:sz w:val="24"/>
        <w:szCs w:val="24"/>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2" w15:restartNumberingAfterBreak="0">
    <w:nsid w:val="38A96450"/>
    <w:multiLevelType w:val="multilevel"/>
    <w:tmpl w:val="38A9645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56E01C86"/>
    <w:multiLevelType w:val="multilevel"/>
    <w:tmpl w:val="56E01C86"/>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 w15:restartNumberingAfterBreak="0">
    <w:nsid w:val="6C4448E7"/>
    <w:multiLevelType w:val="multilevel"/>
    <w:tmpl w:val="6C4448E7"/>
    <w:lvl w:ilvl="0">
      <w:start w:val="1"/>
      <w:numFmt w:val="decimal"/>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3"/>
  </w:num>
  <w:num w:numId="2">
    <w:abstractNumId w:val="0"/>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proofState w:spelling="clean"/>
  <w:defaultTabStop w:val="720"/>
  <w:drawingGridHorizontalSpacing w:val="110"/>
  <w:displayHorizontalDrawingGridEvery w:val="2"/>
  <w:noPunctuationKerning/>
  <w:characterSpacingControl w:val="doNotCompress"/>
  <w:noLineBreaksAfter w:lang="zh-CN" w:val="$([{£¥·‘“〈《「『【〔〖〝﹙﹛﹝＄（．［｛￡￥"/>
  <w:noLineBreaksBefore w:lang="zh-CN" w:val="!%),.:;&gt;?]}¢¨°·ˇˉ―‖’”…‰′″›℃∶、。〃〉》」』】〕〗〞︶︺︾﹀﹄﹚﹜﹞！＂％＇），．：；？］｀｜｝～￠"/>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2"/>
    <w:compatSetting w:name="useWord2013TrackBottomHyphenation" w:uri="http://schemas.microsoft.com/office/word" w:val="1"/>
  </w:compat>
  <w:rsids>
    <w:rsidRoot w:val="00D31D50"/>
    <w:rsid w:val="00002AFA"/>
    <w:rsid w:val="00010A92"/>
    <w:rsid w:val="0001596F"/>
    <w:rsid w:val="0002043F"/>
    <w:rsid w:val="00022FFF"/>
    <w:rsid w:val="00030951"/>
    <w:rsid w:val="00034E53"/>
    <w:rsid w:val="00035BA7"/>
    <w:rsid w:val="0005400F"/>
    <w:rsid w:val="00060FBF"/>
    <w:rsid w:val="0007730D"/>
    <w:rsid w:val="00085096"/>
    <w:rsid w:val="000922FF"/>
    <w:rsid w:val="00096A05"/>
    <w:rsid w:val="000D0007"/>
    <w:rsid w:val="00103D61"/>
    <w:rsid w:val="00113891"/>
    <w:rsid w:val="001204EB"/>
    <w:rsid w:val="001252E8"/>
    <w:rsid w:val="001331FF"/>
    <w:rsid w:val="00151B77"/>
    <w:rsid w:val="0016531A"/>
    <w:rsid w:val="001A57C4"/>
    <w:rsid w:val="001B2838"/>
    <w:rsid w:val="001D6C7E"/>
    <w:rsid w:val="001E3464"/>
    <w:rsid w:val="001E4E2A"/>
    <w:rsid w:val="001F5B76"/>
    <w:rsid w:val="00201AD0"/>
    <w:rsid w:val="00204F9E"/>
    <w:rsid w:val="00205956"/>
    <w:rsid w:val="00206C97"/>
    <w:rsid w:val="00211299"/>
    <w:rsid w:val="00254896"/>
    <w:rsid w:val="00257306"/>
    <w:rsid w:val="0029702C"/>
    <w:rsid w:val="002B78CB"/>
    <w:rsid w:val="002C2E1C"/>
    <w:rsid w:val="002C4F49"/>
    <w:rsid w:val="002D3A03"/>
    <w:rsid w:val="002D6F49"/>
    <w:rsid w:val="002E3004"/>
    <w:rsid w:val="002F0673"/>
    <w:rsid w:val="002F663A"/>
    <w:rsid w:val="003034B4"/>
    <w:rsid w:val="00305668"/>
    <w:rsid w:val="00306585"/>
    <w:rsid w:val="0031061E"/>
    <w:rsid w:val="00312C34"/>
    <w:rsid w:val="00317F19"/>
    <w:rsid w:val="00323B43"/>
    <w:rsid w:val="00325100"/>
    <w:rsid w:val="00337F6A"/>
    <w:rsid w:val="00361B13"/>
    <w:rsid w:val="0036556A"/>
    <w:rsid w:val="00374AF8"/>
    <w:rsid w:val="00387C43"/>
    <w:rsid w:val="003917DC"/>
    <w:rsid w:val="003A0FA5"/>
    <w:rsid w:val="003A1CC7"/>
    <w:rsid w:val="003C092E"/>
    <w:rsid w:val="003C3268"/>
    <w:rsid w:val="003D37D8"/>
    <w:rsid w:val="003D7CB4"/>
    <w:rsid w:val="003F6C42"/>
    <w:rsid w:val="00402B6F"/>
    <w:rsid w:val="004213F6"/>
    <w:rsid w:val="00423FEC"/>
    <w:rsid w:val="00425462"/>
    <w:rsid w:val="00425555"/>
    <w:rsid w:val="00426133"/>
    <w:rsid w:val="00427B72"/>
    <w:rsid w:val="004358AB"/>
    <w:rsid w:val="00437CBA"/>
    <w:rsid w:val="00440BBF"/>
    <w:rsid w:val="00451A97"/>
    <w:rsid w:val="00466F76"/>
    <w:rsid w:val="00476761"/>
    <w:rsid w:val="00486F87"/>
    <w:rsid w:val="00492156"/>
    <w:rsid w:val="004C6435"/>
    <w:rsid w:val="004E56F0"/>
    <w:rsid w:val="004F5730"/>
    <w:rsid w:val="00503773"/>
    <w:rsid w:val="005162B4"/>
    <w:rsid w:val="005423E9"/>
    <w:rsid w:val="00555941"/>
    <w:rsid w:val="005652A4"/>
    <w:rsid w:val="00575E7F"/>
    <w:rsid w:val="00577966"/>
    <w:rsid w:val="00582D29"/>
    <w:rsid w:val="005834D3"/>
    <w:rsid w:val="00593714"/>
    <w:rsid w:val="005A2479"/>
    <w:rsid w:val="005A6A1D"/>
    <w:rsid w:val="005A77F3"/>
    <w:rsid w:val="005B1D49"/>
    <w:rsid w:val="005C7C4B"/>
    <w:rsid w:val="005D3B0C"/>
    <w:rsid w:val="005D6137"/>
    <w:rsid w:val="005D656E"/>
    <w:rsid w:val="005E4E3D"/>
    <w:rsid w:val="005E6D2F"/>
    <w:rsid w:val="005F1646"/>
    <w:rsid w:val="006149B8"/>
    <w:rsid w:val="00615A2A"/>
    <w:rsid w:val="006223BC"/>
    <w:rsid w:val="00625430"/>
    <w:rsid w:val="00632CA7"/>
    <w:rsid w:val="006378FC"/>
    <w:rsid w:val="00670401"/>
    <w:rsid w:val="00680E00"/>
    <w:rsid w:val="0068120A"/>
    <w:rsid w:val="006856E9"/>
    <w:rsid w:val="006A41D4"/>
    <w:rsid w:val="006B2178"/>
    <w:rsid w:val="006B74AA"/>
    <w:rsid w:val="006C30A0"/>
    <w:rsid w:val="006D38DC"/>
    <w:rsid w:val="006D6299"/>
    <w:rsid w:val="006E716A"/>
    <w:rsid w:val="006F136C"/>
    <w:rsid w:val="006F1877"/>
    <w:rsid w:val="006F7888"/>
    <w:rsid w:val="00710AC9"/>
    <w:rsid w:val="00720A19"/>
    <w:rsid w:val="00732204"/>
    <w:rsid w:val="00733A35"/>
    <w:rsid w:val="00754687"/>
    <w:rsid w:val="0077065A"/>
    <w:rsid w:val="00780996"/>
    <w:rsid w:val="007A096E"/>
    <w:rsid w:val="007A1C56"/>
    <w:rsid w:val="007A3FAB"/>
    <w:rsid w:val="007A51F0"/>
    <w:rsid w:val="007A630A"/>
    <w:rsid w:val="007B2604"/>
    <w:rsid w:val="007B54FD"/>
    <w:rsid w:val="007B7D02"/>
    <w:rsid w:val="007C02C0"/>
    <w:rsid w:val="007C329F"/>
    <w:rsid w:val="007D1833"/>
    <w:rsid w:val="007E2278"/>
    <w:rsid w:val="007E5ED5"/>
    <w:rsid w:val="008050F4"/>
    <w:rsid w:val="00806E72"/>
    <w:rsid w:val="00810198"/>
    <w:rsid w:val="0084604C"/>
    <w:rsid w:val="0085127E"/>
    <w:rsid w:val="00851B48"/>
    <w:rsid w:val="00854581"/>
    <w:rsid w:val="00857299"/>
    <w:rsid w:val="00860623"/>
    <w:rsid w:val="00862577"/>
    <w:rsid w:val="0086487B"/>
    <w:rsid w:val="00867ACC"/>
    <w:rsid w:val="00870487"/>
    <w:rsid w:val="008764C5"/>
    <w:rsid w:val="00886EE9"/>
    <w:rsid w:val="008A4273"/>
    <w:rsid w:val="008A645D"/>
    <w:rsid w:val="008B7726"/>
    <w:rsid w:val="008E1F2B"/>
    <w:rsid w:val="008E575D"/>
    <w:rsid w:val="008E6ED7"/>
    <w:rsid w:val="008E7F83"/>
    <w:rsid w:val="008F3109"/>
    <w:rsid w:val="008F79ED"/>
    <w:rsid w:val="00900B78"/>
    <w:rsid w:val="009032F9"/>
    <w:rsid w:val="009106F1"/>
    <w:rsid w:val="009225C8"/>
    <w:rsid w:val="00926F03"/>
    <w:rsid w:val="009412E8"/>
    <w:rsid w:val="00945CCA"/>
    <w:rsid w:val="00951C60"/>
    <w:rsid w:val="0098205A"/>
    <w:rsid w:val="00990680"/>
    <w:rsid w:val="009A2345"/>
    <w:rsid w:val="009B166E"/>
    <w:rsid w:val="009B1EA6"/>
    <w:rsid w:val="009B3F3B"/>
    <w:rsid w:val="009B604D"/>
    <w:rsid w:val="009C3F1A"/>
    <w:rsid w:val="009C4293"/>
    <w:rsid w:val="009D0BAC"/>
    <w:rsid w:val="009D3DF1"/>
    <w:rsid w:val="009E5795"/>
    <w:rsid w:val="009F02F8"/>
    <w:rsid w:val="009F5038"/>
    <w:rsid w:val="00A02091"/>
    <w:rsid w:val="00A339AC"/>
    <w:rsid w:val="00A37579"/>
    <w:rsid w:val="00A42313"/>
    <w:rsid w:val="00A64455"/>
    <w:rsid w:val="00A81793"/>
    <w:rsid w:val="00A8591F"/>
    <w:rsid w:val="00AC1F0B"/>
    <w:rsid w:val="00AC1F67"/>
    <w:rsid w:val="00AF1CA1"/>
    <w:rsid w:val="00AF76C6"/>
    <w:rsid w:val="00B20D9E"/>
    <w:rsid w:val="00B33DD8"/>
    <w:rsid w:val="00B37276"/>
    <w:rsid w:val="00B6666C"/>
    <w:rsid w:val="00B93C63"/>
    <w:rsid w:val="00B970DC"/>
    <w:rsid w:val="00BC2B22"/>
    <w:rsid w:val="00BD1074"/>
    <w:rsid w:val="00BD59F7"/>
    <w:rsid w:val="00BD6AEF"/>
    <w:rsid w:val="00BD729A"/>
    <w:rsid w:val="00BE2805"/>
    <w:rsid w:val="00BE78A2"/>
    <w:rsid w:val="00C13F64"/>
    <w:rsid w:val="00C25ABB"/>
    <w:rsid w:val="00C34900"/>
    <w:rsid w:val="00C35006"/>
    <w:rsid w:val="00C57365"/>
    <w:rsid w:val="00C80832"/>
    <w:rsid w:val="00C819E8"/>
    <w:rsid w:val="00C84DB5"/>
    <w:rsid w:val="00C868E8"/>
    <w:rsid w:val="00C94366"/>
    <w:rsid w:val="00CB5ACC"/>
    <w:rsid w:val="00CC01EC"/>
    <w:rsid w:val="00CC1C0C"/>
    <w:rsid w:val="00CC32B9"/>
    <w:rsid w:val="00CD5AEE"/>
    <w:rsid w:val="00CD6879"/>
    <w:rsid w:val="00CE408B"/>
    <w:rsid w:val="00CE5211"/>
    <w:rsid w:val="00CF005E"/>
    <w:rsid w:val="00CF73A4"/>
    <w:rsid w:val="00D11773"/>
    <w:rsid w:val="00D20786"/>
    <w:rsid w:val="00D21BB5"/>
    <w:rsid w:val="00D244C3"/>
    <w:rsid w:val="00D2780B"/>
    <w:rsid w:val="00D31D50"/>
    <w:rsid w:val="00D36F25"/>
    <w:rsid w:val="00D455C6"/>
    <w:rsid w:val="00D72A68"/>
    <w:rsid w:val="00D81782"/>
    <w:rsid w:val="00D81B2D"/>
    <w:rsid w:val="00D8360E"/>
    <w:rsid w:val="00D92631"/>
    <w:rsid w:val="00D96DD5"/>
    <w:rsid w:val="00DA0B3B"/>
    <w:rsid w:val="00DA330A"/>
    <w:rsid w:val="00DA6B0C"/>
    <w:rsid w:val="00DD376E"/>
    <w:rsid w:val="00DE406F"/>
    <w:rsid w:val="00DE54A6"/>
    <w:rsid w:val="00DE6A1E"/>
    <w:rsid w:val="00DE7D1F"/>
    <w:rsid w:val="00DF1B2C"/>
    <w:rsid w:val="00DF1BD8"/>
    <w:rsid w:val="00DF4280"/>
    <w:rsid w:val="00E069B7"/>
    <w:rsid w:val="00E11143"/>
    <w:rsid w:val="00E11DFD"/>
    <w:rsid w:val="00E13AAD"/>
    <w:rsid w:val="00E20750"/>
    <w:rsid w:val="00E50CAB"/>
    <w:rsid w:val="00E55ABA"/>
    <w:rsid w:val="00E6198F"/>
    <w:rsid w:val="00E62589"/>
    <w:rsid w:val="00E64500"/>
    <w:rsid w:val="00E64C55"/>
    <w:rsid w:val="00E67706"/>
    <w:rsid w:val="00E7144C"/>
    <w:rsid w:val="00E74652"/>
    <w:rsid w:val="00E82FFE"/>
    <w:rsid w:val="00E90000"/>
    <w:rsid w:val="00E9390A"/>
    <w:rsid w:val="00EE6A00"/>
    <w:rsid w:val="00EF1AA0"/>
    <w:rsid w:val="00F03AC3"/>
    <w:rsid w:val="00F108A6"/>
    <w:rsid w:val="00F1623C"/>
    <w:rsid w:val="00F20B2F"/>
    <w:rsid w:val="00F264B2"/>
    <w:rsid w:val="00F374D8"/>
    <w:rsid w:val="00F536FF"/>
    <w:rsid w:val="00F652F6"/>
    <w:rsid w:val="00F71C43"/>
    <w:rsid w:val="00FA762C"/>
    <w:rsid w:val="00FD1412"/>
    <w:rsid w:val="00FD19C5"/>
    <w:rsid w:val="00FD3429"/>
    <w:rsid w:val="00FD527A"/>
    <w:rsid w:val="00FE536F"/>
    <w:rsid w:val="00FE7B4B"/>
    <w:rsid w:val="01F65F01"/>
    <w:rsid w:val="02EB13F9"/>
    <w:rsid w:val="04DE70C3"/>
    <w:rsid w:val="06CA7F63"/>
    <w:rsid w:val="0B995C9E"/>
    <w:rsid w:val="0CC86468"/>
    <w:rsid w:val="10390E97"/>
    <w:rsid w:val="117B708F"/>
    <w:rsid w:val="13117FC7"/>
    <w:rsid w:val="294B1CAB"/>
    <w:rsid w:val="37041032"/>
    <w:rsid w:val="3E227DDA"/>
    <w:rsid w:val="458D558C"/>
    <w:rsid w:val="468E4A32"/>
    <w:rsid w:val="46E01EB2"/>
    <w:rsid w:val="4D3F43BC"/>
    <w:rsid w:val="4DE35C0C"/>
    <w:rsid w:val="4F4F6409"/>
    <w:rsid w:val="50787170"/>
    <w:rsid w:val="57E40216"/>
    <w:rsid w:val="5C6A4A88"/>
    <w:rsid w:val="61760846"/>
    <w:rsid w:val="66717D01"/>
    <w:rsid w:val="6A8F4AB7"/>
    <w:rsid w:val="6BAB63A2"/>
    <w:rsid w:val="71DD4B3A"/>
    <w:rsid w:val="7567123E"/>
    <w:rsid w:val="7EB029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rules v:ext="edit">
        <o:r id="V:Rule1" type="connector" idref="#_x0000_s1037"/>
        <o:r id="V:Rule2" type="connector" idref="#_x0000_s1038"/>
        <o:r id="V:Rule3" type="connector" idref="#_x0000_s1045"/>
        <o:r id="V:Rule4" type="connector" idref="#_x0000_s1047"/>
        <o:r id="V:Rule5" type="connector" idref="#_x0000_s1046"/>
        <o:r id="V:Rule6" type="connector" idref="#_x0000_s1049"/>
        <o:r id="V:Rule7" type="connector" idref="#_x0000_s1048"/>
      </o:rules>
    </o:shapelayout>
  </w:shapeDefaults>
  <w:decimalSymbol w:val="."/>
  <w:listSeparator w:val=","/>
  <w15:docId w15:val="{C7F12B5D-D429-4864-8BD8-FA02A09A3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locked="1" w:semiHidden="1" w:uiPriority="0" w:unhideWhenUsed="1" w:qFormat="1"/>
    <w:lsdException w:name="heading 5"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locked="1" w:uiPriority="0"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adjustRightInd w:val="0"/>
      <w:snapToGrid w:val="0"/>
      <w:spacing w:after="200"/>
    </w:pPr>
    <w:rPr>
      <w:rFonts w:ascii="Tahoma" w:eastAsia="微软雅黑" w:hAnsi="Tahoma"/>
      <w:sz w:val="22"/>
      <w:szCs w:val="22"/>
    </w:rPr>
  </w:style>
  <w:style w:type="paragraph" w:styleId="1">
    <w:name w:val="heading 1"/>
    <w:basedOn w:val="a"/>
    <w:next w:val="a"/>
    <w:link w:val="10"/>
    <w:uiPriority w:val="99"/>
    <w:qFormat/>
    <w:pPr>
      <w:keepNext/>
      <w:keepLines/>
      <w:widowControl w:val="0"/>
      <w:adjustRightInd/>
      <w:snapToGrid/>
      <w:spacing w:before="340" w:after="330" w:line="576" w:lineRule="auto"/>
      <w:jc w:val="both"/>
      <w:outlineLvl w:val="0"/>
    </w:pPr>
    <w:rPr>
      <w:rFonts w:ascii="Times New Roman" w:eastAsia="Arial Unicode MS" w:hAnsi="Times New Roman"/>
      <w:b/>
      <w:bCs/>
      <w:kern w:val="44"/>
      <w:sz w:val="44"/>
      <w:szCs w:val="44"/>
    </w:rPr>
  </w:style>
  <w:style w:type="paragraph" w:styleId="2">
    <w:name w:val="heading 2"/>
    <w:basedOn w:val="a"/>
    <w:next w:val="a"/>
    <w:link w:val="20"/>
    <w:uiPriority w:val="99"/>
    <w:qFormat/>
    <w:pPr>
      <w:keepNext/>
      <w:keepLines/>
      <w:widowControl w:val="0"/>
      <w:adjustRightInd/>
      <w:snapToGrid/>
      <w:spacing w:before="260" w:after="260" w:line="415" w:lineRule="auto"/>
      <w:jc w:val="both"/>
      <w:outlineLvl w:val="1"/>
    </w:pPr>
    <w:rPr>
      <w:rFonts w:ascii="Arial" w:eastAsia="黑体" w:hAnsi="Arial"/>
      <w:b/>
      <w:bCs/>
      <w:kern w:val="2"/>
      <w:sz w:val="32"/>
      <w:szCs w:val="32"/>
    </w:rPr>
  </w:style>
  <w:style w:type="paragraph" w:styleId="3">
    <w:name w:val="heading 3"/>
    <w:basedOn w:val="a"/>
    <w:next w:val="a"/>
    <w:link w:val="30"/>
    <w:uiPriority w:val="99"/>
    <w:qFormat/>
    <w:pPr>
      <w:keepNext/>
      <w:keepLines/>
      <w:widowControl w:val="0"/>
      <w:adjustRightInd/>
      <w:snapToGrid/>
      <w:spacing w:after="0"/>
      <w:jc w:val="center"/>
      <w:outlineLvl w:val="2"/>
    </w:pPr>
    <w:rPr>
      <w:rFonts w:ascii="Times New Roman" w:eastAsia="黑体" w:hAnsi="Times New Roman"/>
      <w:b/>
      <w:bCs/>
      <w:kern w:val="2"/>
      <w:sz w:val="44"/>
      <w:szCs w:val="44"/>
    </w:rPr>
  </w:style>
  <w:style w:type="paragraph" w:styleId="5">
    <w:name w:val="heading 5"/>
    <w:basedOn w:val="a"/>
    <w:next w:val="a"/>
    <w:link w:val="50"/>
    <w:uiPriority w:val="99"/>
    <w:qFormat/>
    <w:pPr>
      <w:keepNext/>
      <w:keepLines/>
      <w:widowControl w:val="0"/>
      <w:adjustRightInd/>
      <w:snapToGrid/>
      <w:spacing w:before="280" w:after="290" w:line="376" w:lineRule="auto"/>
      <w:jc w:val="both"/>
      <w:outlineLvl w:val="4"/>
    </w:pPr>
    <w:rPr>
      <w:rFonts w:ascii="Times New Roman" w:eastAsia="宋体" w:hAnsi="Times New Roman"/>
      <w:b/>
      <w:bCs/>
      <w:kern w:val="2"/>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semiHidden/>
    <w:qFormat/>
    <w:rPr>
      <w:b/>
      <w:bCs/>
    </w:rPr>
  </w:style>
  <w:style w:type="paragraph" w:styleId="a4">
    <w:name w:val="annotation text"/>
    <w:basedOn w:val="a"/>
    <w:link w:val="a6"/>
    <w:uiPriority w:val="99"/>
    <w:semiHidden/>
    <w:qFormat/>
    <w:pPr>
      <w:widowControl w:val="0"/>
      <w:adjustRightInd/>
      <w:snapToGrid/>
      <w:spacing w:after="0"/>
    </w:pPr>
    <w:rPr>
      <w:rFonts w:ascii="Times New Roman" w:eastAsia="宋体" w:hAnsi="Times New Roman"/>
      <w:kern w:val="2"/>
      <w:sz w:val="21"/>
      <w:szCs w:val="24"/>
    </w:rPr>
  </w:style>
  <w:style w:type="paragraph" w:styleId="a7">
    <w:name w:val="Document Map"/>
    <w:basedOn w:val="a"/>
    <w:link w:val="a8"/>
    <w:uiPriority w:val="99"/>
    <w:semiHidden/>
    <w:qFormat/>
    <w:pPr>
      <w:widowControl w:val="0"/>
      <w:shd w:val="clear" w:color="auto" w:fill="000080"/>
      <w:adjustRightInd/>
      <w:snapToGrid/>
      <w:spacing w:after="0"/>
      <w:jc w:val="both"/>
    </w:pPr>
    <w:rPr>
      <w:rFonts w:ascii="Times New Roman" w:eastAsia="宋体" w:hAnsi="Times New Roman"/>
      <w:kern w:val="2"/>
      <w:sz w:val="21"/>
      <w:szCs w:val="24"/>
    </w:rPr>
  </w:style>
  <w:style w:type="paragraph" w:styleId="a9">
    <w:name w:val="Body Text"/>
    <w:basedOn w:val="a"/>
    <w:next w:val="a"/>
    <w:link w:val="aa"/>
    <w:uiPriority w:val="99"/>
    <w:qFormat/>
    <w:pPr>
      <w:adjustRightInd/>
      <w:snapToGrid/>
      <w:spacing w:after="0"/>
      <w:jc w:val="both"/>
    </w:pPr>
    <w:rPr>
      <w:rFonts w:ascii="Times New Roman" w:eastAsia="仿宋_GB2312" w:hAnsi="Times New Roman"/>
      <w:color w:val="000000"/>
      <w:kern w:val="2"/>
      <w:sz w:val="28"/>
      <w:szCs w:val="20"/>
    </w:rPr>
  </w:style>
  <w:style w:type="paragraph" w:styleId="ab">
    <w:name w:val="Body Text Indent"/>
    <w:basedOn w:val="a"/>
    <w:next w:val="a"/>
    <w:link w:val="ac"/>
    <w:uiPriority w:val="99"/>
    <w:qFormat/>
    <w:pPr>
      <w:adjustRightInd/>
      <w:snapToGrid/>
      <w:spacing w:after="0"/>
      <w:ind w:firstLine="420"/>
      <w:jc w:val="both"/>
    </w:pPr>
    <w:rPr>
      <w:rFonts w:ascii="Times New Roman" w:eastAsia="宋体" w:hAnsi="Times New Roman"/>
      <w:color w:val="000000"/>
      <w:kern w:val="2"/>
      <w:sz w:val="21"/>
      <w:szCs w:val="20"/>
    </w:rPr>
  </w:style>
  <w:style w:type="paragraph" w:styleId="ad">
    <w:name w:val="Date"/>
    <w:basedOn w:val="a"/>
    <w:next w:val="a"/>
    <w:link w:val="ae"/>
    <w:uiPriority w:val="99"/>
    <w:qFormat/>
    <w:pPr>
      <w:widowControl w:val="0"/>
      <w:adjustRightInd/>
      <w:snapToGrid/>
      <w:spacing w:after="0"/>
      <w:ind w:leftChars="2500" w:left="100"/>
      <w:jc w:val="both"/>
    </w:pPr>
    <w:rPr>
      <w:rFonts w:ascii="Times New Roman" w:eastAsia="宋体" w:hAnsi="Times New Roman"/>
      <w:kern w:val="2"/>
      <w:sz w:val="28"/>
      <w:szCs w:val="24"/>
    </w:rPr>
  </w:style>
  <w:style w:type="paragraph" w:styleId="21">
    <w:name w:val="Body Text Indent 2"/>
    <w:basedOn w:val="a"/>
    <w:link w:val="22"/>
    <w:uiPriority w:val="99"/>
    <w:qFormat/>
    <w:pPr>
      <w:widowControl w:val="0"/>
      <w:adjustRightInd/>
      <w:snapToGrid/>
      <w:spacing w:after="0" w:line="400" w:lineRule="exact"/>
      <w:ind w:firstLineChars="200" w:firstLine="480"/>
      <w:jc w:val="both"/>
    </w:pPr>
    <w:rPr>
      <w:rFonts w:ascii="Arial" w:eastAsia="宋体" w:hAnsi="Arial" w:cs="Verdana"/>
      <w:b/>
      <w:sz w:val="24"/>
      <w:szCs w:val="24"/>
      <w:lang w:eastAsia="en-US"/>
    </w:rPr>
  </w:style>
  <w:style w:type="paragraph" w:styleId="af">
    <w:name w:val="Balloon Text"/>
    <w:basedOn w:val="a"/>
    <w:link w:val="af0"/>
    <w:uiPriority w:val="99"/>
    <w:semiHidden/>
    <w:qFormat/>
    <w:pPr>
      <w:widowControl w:val="0"/>
      <w:adjustRightInd/>
      <w:snapToGrid/>
      <w:spacing w:after="0"/>
      <w:jc w:val="both"/>
    </w:pPr>
    <w:rPr>
      <w:rFonts w:ascii="Times New Roman" w:eastAsia="宋体" w:hAnsi="Times New Roman"/>
      <w:kern w:val="2"/>
      <w:sz w:val="18"/>
      <w:szCs w:val="18"/>
    </w:rPr>
  </w:style>
  <w:style w:type="paragraph" w:styleId="af1">
    <w:name w:val="footer"/>
    <w:basedOn w:val="a"/>
    <w:link w:val="af2"/>
    <w:uiPriority w:val="99"/>
    <w:qFormat/>
    <w:pPr>
      <w:widowControl w:val="0"/>
      <w:tabs>
        <w:tab w:val="center" w:pos="4153"/>
        <w:tab w:val="right" w:pos="8306"/>
      </w:tabs>
      <w:adjustRightInd/>
      <w:spacing w:after="0"/>
    </w:pPr>
    <w:rPr>
      <w:rFonts w:ascii="Times New Roman" w:eastAsia="宋体" w:hAnsi="Times New Roman"/>
      <w:kern w:val="2"/>
      <w:sz w:val="18"/>
      <w:szCs w:val="18"/>
    </w:rPr>
  </w:style>
  <w:style w:type="paragraph" w:styleId="af3">
    <w:name w:val="header"/>
    <w:basedOn w:val="a"/>
    <w:link w:val="af4"/>
    <w:uiPriority w:val="99"/>
    <w:qFormat/>
    <w:pPr>
      <w:widowControl w:val="0"/>
      <w:pBdr>
        <w:bottom w:val="single" w:sz="6" w:space="1" w:color="auto"/>
      </w:pBdr>
      <w:tabs>
        <w:tab w:val="center" w:pos="4153"/>
        <w:tab w:val="right" w:pos="8306"/>
      </w:tabs>
      <w:adjustRightInd/>
      <w:spacing w:after="0"/>
      <w:jc w:val="center"/>
    </w:pPr>
    <w:rPr>
      <w:rFonts w:ascii="Times New Roman" w:eastAsia="宋体" w:hAnsi="Times New Roman"/>
      <w:kern w:val="2"/>
      <w:sz w:val="18"/>
      <w:szCs w:val="18"/>
    </w:rPr>
  </w:style>
  <w:style w:type="paragraph" w:styleId="af5">
    <w:name w:val="footnote text"/>
    <w:basedOn w:val="a"/>
    <w:link w:val="af6"/>
    <w:uiPriority w:val="99"/>
    <w:semiHidden/>
    <w:qFormat/>
    <w:pPr>
      <w:widowControl w:val="0"/>
      <w:adjustRightInd/>
      <w:spacing w:after="0"/>
    </w:pPr>
    <w:rPr>
      <w:rFonts w:ascii="Times New Roman" w:eastAsia="宋体" w:hAnsi="Times New Roman"/>
      <w:kern w:val="2"/>
      <w:sz w:val="18"/>
      <w:szCs w:val="18"/>
    </w:rPr>
  </w:style>
  <w:style w:type="character" w:styleId="af7">
    <w:name w:val="page number"/>
    <w:uiPriority w:val="99"/>
    <w:qFormat/>
    <w:rPr>
      <w:rFonts w:ascii="Arial" w:hAnsi="Arial" w:cs="Verdana"/>
      <w:b/>
      <w:sz w:val="28"/>
      <w:szCs w:val="28"/>
      <w:lang w:val="en-US" w:eastAsia="en-US" w:bidi="ar-SA"/>
    </w:rPr>
  </w:style>
  <w:style w:type="character" w:styleId="af8">
    <w:name w:val="FollowedHyperlink"/>
    <w:uiPriority w:val="99"/>
    <w:qFormat/>
    <w:rPr>
      <w:rFonts w:ascii="Arial" w:hAnsi="Arial" w:cs="Verdana"/>
      <w:b/>
      <w:color w:val="800080"/>
      <w:sz w:val="28"/>
      <w:szCs w:val="28"/>
      <w:u w:val="single"/>
      <w:lang w:val="en-US" w:eastAsia="en-US" w:bidi="ar-SA"/>
    </w:rPr>
  </w:style>
  <w:style w:type="character" w:styleId="af9">
    <w:name w:val="Emphasis"/>
    <w:uiPriority w:val="99"/>
    <w:qFormat/>
    <w:rPr>
      <w:rFonts w:ascii="Arial" w:hAnsi="Arial" w:cs="Verdana"/>
      <w:b/>
      <w:color w:val="CC0000"/>
      <w:sz w:val="28"/>
      <w:szCs w:val="28"/>
      <w:lang w:val="en-US" w:eastAsia="en-US" w:bidi="ar-SA"/>
    </w:rPr>
  </w:style>
  <w:style w:type="character" w:styleId="afa">
    <w:name w:val="Hyperlink"/>
    <w:uiPriority w:val="99"/>
    <w:qFormat/>
    <w:rPr>
      <w:rFonts w:ascii="Arial" w:hAnsi="Arial" w:cs="Verdana"/>
      <w:b/>
      <w:color w:val="000000"/>
      <w:sz w:val="28"/>
      <w:szCs w:val="28"/>
      <w:u w:val="none"/>
      <w:lang w:val="en-US" w:eastAsia="en-US" w:bidi="ar-SA"/>
    </w:rPr>
  </w:style>
  <w:style w:type="character" w:styleId="afb">
    <w:name w:val="annotation reference"/>
    <w:uiPriority w:val="99"/>
    <w:semiHidden/>
    <w:qFormat/>
    <w:rPr>
      <w:rFonts w:ascii="Arial" w:hAnsi="Arial" w:cs="Verdana"/>
      <w:b/>
      <w:sz w:val="21"/>
      <w:szCs w:val="21"/>
      <w:lang w:val="en-US" w:eastAsia="en-US" w:bidi="ar-SA"/>
    </w:rPr>
  </w:style>
  <w:style w:type="character" w:styleId="afc">
    <w:name w:val="footnote reference"/>
    <w:uiPriority w:val="99"/>
    <w:semiHidden/>
    <w:qFormat/>
    <w:rPr>
      <w:rFonts w:ascii="Arial" w:hAnsi="Arial" w:cs="Verdana"/>
      <w:b/>
      <w:sz w:val="28"/>
      <w:szCs w:val="28"/>
      <w:vertAlign w:val="superscript"/>
      <w:lang w:val="en-US" w:eastAsia="en-US" w:bidi="ar-SA"/>
    </w:rPr>
  </w:style>
  <w:style w:type="table" w:styleId="afd">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uiPriority w:val="99"/>
    <w:qFormat/>
    <w:locked/>
    <w:rPr>
      <w:rFonts w:ascii="Times New Roman" w:eastAsia="Arial Unicode MS" w:hAnsi="Times New Roman" w:cs="Times New Roman"/>
      <w:b/>
      <w:bCs/>
      <w:kern w:val="44"/>
      <w:sz w:val="44"/>
      <w:szCs w:val="44"/>
    </w:rPr>
  </w:style>
  <w:style w:type="character" w:customStyle="1" w:styleId="20">
    <w:name w:val="标题 2 字符"/>
    <w:link w:val="2"/>
    <w:uiPriority w:val="99"/>
    <w:qFormat/>
    <w:locked/>
    <w:rPr>
      <w:rFonts w:ascii="Arial" w:eastAsia="黑体" w:hAnsi="Arial" w:cs="Times New Roman"/>
      <w:b/>
      <w:bCs/>
      <w:kern w:val="2"/>
      <w:sz w:val="32"/>
      <w:szCs w:val="32"/>
    </w:rPr>
  </w:style>
  <w:style w:type="character" w:customStyle="1" w:styleId="30">
    <w:name w:val="标题 3 字符"/>
    <w:link w:val="3"/>
    <w:uiPriority w:val="99"/>
    <w:qFormat/>
    <w:locked/>
    <w:rPr>
      <w:rFonts w:ascii="Times New Roman" w:eastAsia="黑体" w:hAnsi="Times New Roman" w:cs="Times New Roman"/>
      <w:b/>
      <w:bCs/>
      <w:kern w:val="2"/>
      <w:sz w:val="44"/>
      <w:szCs w:val="44"/>
    </w:rPr>
  </w:style>
  <w:style w:type="character" w:customStyle="1" w:styleId="50">
    <w:name w:val="标题 5 字符"/>
    <w:link w:val="5"/>
    <w:uiPriority w:val="99"/>
    <w:qFormat/>
    <w:locked/>
    <w:rPr>
      <w:rFonts w:ascii="Times New Roman" w:eastAsia="宋体" w:hAnsi="Times New Roman" w:cs="Times New Roman"/>
      <w:b/>
      <w:bCs/>
      <w:kern w:val="2"/>
      <w:sz w:val="28"/>
      <w:szCs w:val="28"/>
    </w:rPr>
  </w:style>
  <w:style w:type="paragraph" w:customStyle="1" w:styleId="CharCharCharChar">
    <w:name w:val="Char Char Char Char"/>
    <w:basedOn w:val="a"/>
    <w:uiPriority w:val="99"/>
    <w:qFormat/>
    <w:pPr>
      <w:widowControl w:val="0"/>
      <w:tabs>
        <w:tab w:val="left" w:pos="900"/>
      </w:tabs>
      <w:adjustRightInd/>
      <w:snapToGrid/>
      <w:spacing w:before="312" w:after="312" w:line="360" w:lineRule="auto"/>
      <w:ind w:left="900" w:hanging="360"/>
      <w:jc w:val="both"/>
    </w:pPr>
    <w:rPr>
      <w:rFonts w:ascii="Times New Roman" w:eastAsia="宋体" w:hAnsi="Times New Roman"/>
      <w:kern w:val="2"/>
      <w:sz w:val="24"/>
      <w:szCs w:val="24"/>
    </w:rPr>
  </w:style>
  <w:style w:type="character" w:customStyle="1" w:styleId="ae">
    <w:name w:val="日期 字符"/>
    <w:link w:val="ad"/>
    <w:uiPriority w:val="99"/>
    <w:qFormat/>
    <w:locked/>
    <w:rPr>
      <w:rFonts w:ascii="Times New Roman" w:eastAsia="宋体" w:hAnsi="Times New Roman" w:cs="Times New Roman"/>
      <w:kern w:val="2"/>
      <w:sz w:val="24"/>
      <w:szCs w:val="24"/>
    </w:rPr>
  </w:style>
  <w:style w:type="character" w:customStyle="1" w:styleId="af4">
    <w:name w:val="页眉 字符"/>
    <w:link w:val="af3"/>
    <w:uiPriority w:val="99"/>
    <w:qFormat/>
    <w:locked/>
    <w:rPr>
      <w:rFonts w:ascii="Times New Roman" w:eastAsia="宋体" w:hAnsi="Times New Roman" w:cs="Times New Roman"/>
      <w:kern w:val="2"/>
      <w:sz w:val="18"/>
      <w:szCs w:val="18"/>
    </w:rPr>
  </w:style>
  <w:style w:type="character" w:customStyle="1" w:styleId="aa">
    <w:name w:val="正文文本 字符"/>
    <w:link w:val="a9"/>
    <w:uiPriority w:val="99"/>
    <w:qFormat/>
    <w:locked/>
    <w:rPr>
      <w:rFonts w:ascii="Times New Roman" w:eastAsia="仿宋_GB2312" w:hAnsi="Times New Roman" w:cs="Times New Roman"/>
      <w:color w:val="000000"/>
      <w:kern w:val="2"/>
      <w:sz w:val="20"/>
      <w:szCs w:val="20"/>
    </w:rPr>
  </w:style>
  <w:style w:type="character" w:customStyle="1" w:styleId="ac">
    <w:name w:val="正文文本缩进 字符"/>
    <w:link w:val="ab"/>
    <w:uiPriority w:val="99"/>
    <w:qFormat/>
    <w:locked/>
    <w:rPr>
      <w:rFonts w:ascii="Times New Roman" w:eastAsia="宋体" w:hAnsi="Times New Roman" w:cs="Times New Roman"/>
      <w:color w:val="000000"/>
      <w:kern w:val="2"/>
      <w:sz w:val="20"/>
      <w:szCs w:val="20"/>
    </w:rPr>
  </w:style>
  <w:style w:type="paragraph" w:customStyle="1" w:styleId="CharCharCharCharCharCharCharCharCharCharCharChar">
    <w:name w:val="Char Char Char Char Char Char Char Char Char Char Char Char"/>
    <w:basedOn w:val="a"/>
    <w:uiPriority w:val="99"/>
    <w:qFormat/>
    <w:pPr>
      <w:adjustRightInd/>
      <w:snapToGrid/>
      <w:spacing w:after="160" w:line="240" w:lineRule="exact"/>
    </w:pPr>
    <w:rPr>
      <w:rFonts w:ascii="Verdana" w:eastAsia="MS Mincho" w:hAnsi="Verdana" w:cs="Verdana"/>
      <w:sz w:val="20"/>
      <w:szCs w:val="20"/>
      <w:lang w:eastAsia="en-US"/>
    </w:rPr>
  </w:style>
  <w:style w:type="paragraph" w:customStyle="1" w:styleId="CharCharCharCharCharCharChar">
    <w:name w:val="Char Char Char Char Char Char Char"/>
    <w:basedOn w:val="a"/>
    <w:uiPriority w:val="99"/>
    <w:qFormat/>
    <w:pPr>
      <w:adjustRightInd/>
      <w:snapToGrid/>
      <w:spacing w:after="160" w:line="240" w:lineRule="exact"/>
    </w:pPr>
    <w:rPr>
      <w:rFonts w:eastAsia="宋体"/>
      <w:sz w:val="20"/>
      <w:szCs w:val="20"/>
      <w:lang w:eastAsia="en-US"/>
    </w:rPr>
  </w:style>
  <w:style w:type="character" w:customStyle="1" w:styleId="af0">
    <w:name w:val="批注框文本 字符"/>
    <w:link w:val="af"/>
    <w:uiPriority w:val="99"/>
    <w:semiHidden/>
    <w:qFormat/>
    <w:locked/>
    <w:rPr>
      <w:rFonts w:ascii="Times New Roman" w:eastAsia="宋体" w:hAnsi="Times New Roman" w:cs="Times New Roman"/>
      <w:kern w:val="2"/>
      <w:sz w:val="18"/>
      <w:szCs w:val="18"/>
    </w:rPr>
  </w:style>
  <w:style w:type="paragraph" w:customStyle="1" w:styleId="Char">
    <w:name w:val="Char"/>
    <w:basedOn w:val="a"/>
    <w:uiPriority w:val="99"/>
    <w:qFormat/>
    <w:pPr>
      <w:widowControl w:val="0"/>
      <w:adjustRightInd/>
      <w:snapToGrid/>
      <w:spacing w:after="0" w:line="360" w:lineRule="auto"/>
      <w:ind w:firstLineChars="200" w:firstLine="480"/>
      <w:jc w:val="both"/>
    </w:pPr>
    <w:rPr>
      <w:rFonts w:ascii="宋体" w:eastAsia="楷体_GB2312" w:hAnsi="宋体"/>
      <w:kern w:val="2"/>
      <w:sz w:val="24"/>
      <w:szCs w:val="21"/>
    </w:rPr>
  </w:style>
  <w:style w:type="character" w:customStyle="1" w:styleId="af2">
    <w:name w:val="页脚 字符"/>
    <w:link w:val="af1"/>
    <w:uiPriority w:val="99"/>
    <w:qFormat/>
    <w:locked/>
    <w:rPr>
      <w:rFonts w:ascii="Times New Roman" w:eastAsia="宋体" w:hAnsi="Times New Roman" w:cs="Times New Roman"/>
      <w:kern w:val="2"/>
      <w:sz w:val="18"/>
      <w:szCs w:val="18"/>
    </w:rPr>
  </w:style>
  <w:style w:type="paragraph" w:customStyle="1" w:styleId="CharChar">
    <w:name w:val="Char Char"/>
    <w:basedOn w:val="a"/>
    <w:uiPriority w:val="99"/>
    <w:qFormat/>
    <w:pPr>
      <w:widowControl w:val="0"/>
      <w:adjustRightInd/>
      <w:snapToGrid/>
      <w:spacing w:after="0"/>
      <w:jc w:val="both"/>
    </w:pPr>
    <w:rPr>
      <w:rFonts w:eastAsia="宋体"/>
      <w:kern w:val="2"/>
      <w:sz w:val="24"/>
      <w:szCs w:val="20"/>
    </w:rPr>
  </w:style>
  <w:style w:type="character" w:customStyle="1" w:styleId="a8">
    <w:name w:val="文档结构图 字符"/>
    <w:link w:val="a7"/>
    <w:uiPriority w:val="99"/>
    <w:semiHidden/>
    <w:qFormat/>
    <w:locked/>
    <w:rPr>
      <w:rFonts w:ascii="Times New Roman" w:eastAsia="宋体" w:hAnsi="Times New Roman" w:cs="Times New Roman"/>
      <w:kern w:val="2"/>
      <w:sz w:val="24"/>
      <w:szCs w:val="24"/>
      <w:shd w:val="clear" w:color="auto" w:fill="000080"/>
    </w:rPr>
  </w:style>
  <w:style w:type="character" w:customStyle="1" w:styleId="a6">
    <w:name w:val="批注文字 字符"/>
    <w:link w:val="a4"/>
    <w:uiPriority w:val="99"/>
    <w:semiHidden/>
    <w:qFormat/>
    <w:locked/>
    <w:rPr>
      <w:rFonts w:ascii="Times New Roman" w:eastAsia="宋体" w:hAnsi="Times New Roman" w:cs="Times New Roman"/>
      <w:kern w:val="2"/>
      <w:sz w:val="24"/>
      <w:szCs w:val="24"/>
    </w:rPr>
  </w:style>
  <w:style w:type="character" w:customStyle="1" w:styleId="a5">
    <w:name w:val="批注主题 字符"/>
    <w:link w:val="a3"/>
    <w:uiPriority w:val="99"/>
    <w:semiHidden/>
    <w:qFormat/>
    <w:locked/>
    <w:rPr>
      <w:rFonts w:ascii="Times New Roman" w:eastAsia="宋体" w:hAnsi="Times New Roman" w:cs="Times New Roman"/>
      <w:b/>
      <w:bCs/>
      <w:kern w:val="2"/>
      <w:sz w:val="24"/>
      <w:szCs w:val="24"/>
    </w:rPr>
  </w:style>
  <w:style w:type="paragraph" w:customStyle="1" w:styleId="afe">
    <w:name w:val="湘潭大学第八届大学生研究性学习和创新性实验计划项目学院推荐名额分配表"/>
    <w:basedOn w:val="a"/>
    <w:uiPriority w:val="99"/>
    <w:qFormat/>
    <w:pPr>
      <w:adjustRightInd/>
      <w:snapToGrid/>
      <w:spacing w:after="160" w:line="240" w:lineRule="exact"/>
      <w:jc w:val="center"/>
    </w:pPr>
    <w:rPr>
      <w:rFonts w:ascii="Arial" w:hAnsi="Arial" w:cs="Verdana"/>
      <w:b/>
      <w:sz w:val="28"/>
      <w:szCs w:val="28"/>
      <w:lang w:eastAsia="en-US"/>
    </w:rPr>
  </w:style>
  <w:style w:type="character" w:customStyle="1" w:styleId="2Char">
    <w:name w:val="正文文本缩进 2 Char"/>
    <w:uiPriority w:val="99"/>
    <w:qFormat/>
    <w:locked/>
    <w:rPr>
      <w:rFonts w:ascii="Arial" w:eastAsia="宋体" w:hAnsi="Arial" w:cs="Verdana"/>
      <w:b/>
      <w:sz w:val="24"/>
      <w:szCs w:val="24"/>
      <w:lang w:eastAsia="en-US"/>
    </w:rPr>
  </w:style>
  <w:style w:type="character" w:customStyle="1" w:styleId="22">
    <w:name w:val="正文文本缩进 2 字符"/>
    <w:link w:val="21"/>
    <w:uiPriority w:val="99"/>
    <w:semiHidden/>
    <w:qFormat/>
    <w:rPr>
      <w:rFonts w:ascii="Tahoma" w:hAnsi="Tahoma"/>
      <w:kern w:val="0"/>
      <w:sz w:val="22"/>
    </w:rPr>
  </w:style>
  <w:style w:type="character" w:customStyle="1" w:styleId="2Char1">
    <w:name w:val="正文文本缩进 2 Char1"/>
    <w:uiPriority w:val="99"/>
    <w:semiHidden/>
    <w:qFormat/>
    <w:rPr>
      <w:rFonts w:ascii="Tahoma" w:hAnsi="Tahoma" w:cs="Times New Roman"/>
    </w:rPr>
  </w:style>
  <w:style w:type="character" w:customStyle="1" w:styleId="af6">
    <w:name w:val="脚注文本 字符"/>
    <w:link w:val="af5"/>
    <w:uiPriority w:val="99"/>
    <w:semiHidden/>
    <w:qFormat/>
    <w:locked/>
    <w:rPr>
      <w:rFonts w:ascii="Times New Roman" w:eastAsia="宋体" w:hAnsi="Times New Roman" w:cs="Times New Roman"/>
      <w:kern w:val="2"/>
      <w:sz w:val="18"/>
      <w:szCs w:val="18"/>
    </w:rPr>
  </w:style>
  <w:style w:type="paragraph" w:customStyle="1" w:styleId="CharCharCharCharCharCharCharChar">
    <w:name w:val="Char Char Char Char Char Char Char Char"/>
    <w:basedOn w:val="a"/>
    <w:uiPriority w:val="99"/>
    <w:qFormat/>
    <w:pPr>
      <w:widowControl w:val="0"/>
      <w:adjustRightInd/>
      <w:snapToGrid/>
      <w:spacing w:after="0"/>
      <w:jc w:val="both"/>
    </w:pPr>
    <w:rPr>
      <w:rFonts w:eastAsia="宋体"/>
      <w:kern w:val="2"/>
      <w:sz w:val="24"/>
      <w:szCs w:val="20"/>
    </w:rPr>
  </w:style>
  <w:style w:type="character" w:customStyle="1" w:styleId="font31">
    <w:name w:val="font31"/>
    <w:qFormat/>
    <w:rPr>
      <w:rFonts w:ascii="宋体" w:eastAsia="宋体" w:hAnsi="宋体" w:cs="宋体" w:hint="eastAsia"/>
      <w:color w:val="000000"/>
      <w:sz w:val="20"/>
      <w:szCs w:val="20"/>
      <w:u w:val="none"/>
      <w:vertAlign w:val="subscript"/>
    </w:rPr>
  </w:style>
  <w:style w:type="character" w:customStyle="1" w:styleId="font51">
    <w:name w:val="font51"/>
    <w:qFormat/>
    <w:rPr>
      <w:rFonts w:ascii="font-weight : 400" w:eastAsia="font-weight : 400" w:hAnsi="font-weight : 400" w:cs="font-weight : 400"/>
      <w:color w:val="000000"/>
      <w:sz w:val="20"/>
      <w:szCs w:val="20"/>
      <w:u w:val="none"/>
    </w:rPr>
  </w:style>
  <w:style w:type="character" w:customStyle="1" w:styleId="font21">
    <w:name w:val="font21"/>
    <w:qFormat/>
    <w:rPr>
      <w:rFonts w:ascii="宋体" w:eastAsia="宋体" w:hAnsi="宋体" w:cs="宋体" w:hint="eastAsia"/>
      <w:color w:val="000000"/>
      <w:sz w:val="20"/>
      <w:szCs w:val="20"/>
      <w:u w:val="none"/>
      <w:vertAlign w:val="subscript"/>
    </w:rPr>
  </w:style>
  <w:style w:type="character" w:customStyle="1" w:styleId="font41">
    <w:name w:val="font41"/>
    <w:qFormat/>
    <w:rPr>
      <w:rFonts w:ascii="font-weight : 400" w:eastAsia="font-weight : 400" w:hAnsi="font-weight : 400" w:cs="font-weight : 400" w:hint="default"/>
      <w:color w:val="000000"/>
      <w:sz w:val="20"/>
      <w:szCs w:val="20"/>
      <w:u w:val="none"/>
    </w:rPr>
  </w:style>
  <w:style w:type="paragraph" w:styleId="aff">
    <w:name w:val="List Paragraph"/>
    <w:basedOn w:val="a"/>
    <w:uiPriority w:val="34"/>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8"/>
    <customShpInfo spid="_x0000_s1029"/>
    <customShpInfo spid="_x0000_s1031"/>
    <customShpInfo spid="_x0000_s1032"/>
    <customShpInfo spid="_x0000_s1033"/>
    <customShpInfo spid="_x0000_s1034"/>
    <customShpInfo spid="_x0000_s1037"/>
    <customShpInfo spid="_x0000_s1038"/>
    <customShpInfo spid="_x0000_s1045"/>
    <customShpInfo spid="_x0000_s1046"/>
    <customShpInfo spid="_x0000_s1047"/>
    <customShpInfo spid="_x0000_s1048"/>
    <customShpInfo spid="_x0000_s1049"/>
    <customShpInfo spid="_x0000_s1026"/>
    <customShpInfo spid="_x0000_s1050"/>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9610D51-CEC2-4567-A815-E4A3D6C72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713</Words>
  <Characters>4067</Characters>
  <Application>Microsoft Office Word</Application>
  <DocSecurity>0</DocSecurity>
  <Lines>33</Lines>
  <Paragraphs>9</Paragraphs>
  <ScaleCrop>false</ScaleCrop>
  <Company>china</Company>
  <LinksUpToDate>false</LinksUpToDate>
  <CharactersWithSpaces>4771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cp:revision>
  <dcterms:created xsi:type="dcterms:W3CDTF">2018-03-15T01:03:00Z</dcterms:created>
  <dcterms:modified xsi:type="dcterms:W3CDTF">2020-03-16T07:52:00Z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